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58E" w:rsidRPr="00AB12DC" w:rsidRDefault="00DC158E" w:rsidP="00DC158E">
      <w:pPr>
        <w:jc w:val="center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8F6DD80" wp14:editId="619C6CE9">
            <wp:extent cx="3284220" cy="943741"/>
            <wp:effectExtent l="0" t="0" r="0" b="8890"/>
            <wp:docPr id="2" name="Imagen 2" descr="Imagen que contiene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nombre de la empresa&#10;&#10;Descripción generada automáticamente"/>
                    <pic:cNvPicPr/>
                  </pic:nvPicPr>
                  <pic:blipFill>
                    <a:blip r:embed="rId8">
                      <a:alphaModFix amt="85000"/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478" cy="9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8E" w:rsidRPr="00AB12DC" w:rsidRDefault="00DC158E" w:rsidP="00DC158E">
      <w:pPr>
        <w:jc w:val="center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Carta Presentación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AB12DC" w:rsidRDefault="000B5272" w:rsidP="00DC158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Extiendo</w:t>
      </w:r>
      <w:r w:rsidR="00DC158E" w:rsidRPr="00AB12DC">
        <w:rPr>
          <w:rFonts w:ascii="Arial" w:hAnsi="Arial" w:cs="Arial"/>
          <w:sz w:val="24"/>
          <w:szCs w:val="24"/>
        </w:rPr>
        <w:t xml:space="preserve"> un fraterno s</w:t>
      </w:r>
      <w:r>
        <w:rPr>
          <w:rFonts w:ascii="Arial" w:hAnsi="Arial" w:cs="Arial"/>
          <w:sz w:val="24"/>
          <w:szCs w:val="24"/>
        </w:rPr>
        <w:t xml:space="preserve">aludo, es muy grato dirigirnos a usted, con el motivo de ofrecer nuestros servicios de transporte.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C178D5">
        <w:rPr>
          <w:rFonts w:ascii="Arial" w:hAnsi="Arial" w:cs="Arial"/>
          <w:color w:val="2E74B5" w:themeColor="accent1" w:themeShade="BF"/>
          <w:sz w:val="24"/>
          <w:szCs w:val="24"/>
        </w:rPr>
        <w:t>TRANSPORTES DARES</w:t>
      </w:r>
      <w:r w:rsidRPr="00C178D5">
        <w:rPr>
          <w:rFonts w:ascii="Arial" w:hAnsi="Arial" w:cs="Arial"/>
          <w:sz w:val="24"/>
          <w:szCs w:val="24"/>
        </w:rPr>
        <w:t xml:space="preserve"> </w:t>
      </w:r>
      <w:r w:rsidRPr="00AB12DC">
        <w:rPr>
          <w:rFonts w:ascii="Arial" w:hAnsi="Arial" w:cs="Arial"/>
          <w:sz w:val="24"/>
          <w:szCs w:val="24"/>
        </w:rPr>
        <w:t>le ofrece: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Apoyar al desarrollo logístico de las empresas. </w:t>
      </w:r>
    </w:p>
    <w:p w:rsidR="00DC158E" w:rsidRPr="00AB12DC" w:rsidRDefault="00DC158E" w:rsidP="00DC15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Transporte de Carga regular </w:t>
      </w:r>
    </w:p>
    <w:p w:rsidR="00DC158E" w:rsidRPr="000B5272" w:rsidRDefault="00DC158E" w:rsidP="000B5272">
      <w:pPr>
        <w:pStyle w:val="Prrafodelista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Conta</w:t>
      </w:r>
      <w:r w:rsidR="000B5272">
        <w:rPr>
          <w:rFonts w:ascii="Arial" w:hAnsi="Arial" w:cs="Arial"/>
          <w:sz w:val="24"/>
          <w:szCs w:val="24"/>
        </w:rPr>
        <w:t>mos con plataformas de 40’</w:t>
      </w:r>
      <w:r w:rsidRPr="00AB12DC">
        <w:rPr>
          <w:rFonts w:ascii="Arial" w:hAnsi="Arial" w:cs="Arial"/>
          <w:sz w:val="24"/>
          <w:szCs w:val="24"/>
        </w:rPr>
        <w:t xml:space="preserve"> pies, con 3 ejes de suspensión neumática para traslados locales y foráneos. </w:t>
      </w:r>
    </w:p>
    <w:p w:rsidR="00DC158E" w:rsidRPr="00AB12DC" w:rsidRDefault="000B5272" w:rsidP="00DC15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Low-boy de 40’ pies, </w:t>
      </w:r>
    </w:p>
    <w:p w:rsidR="00DC158E" w:rsidRPr="00AB12DC" w:rsidRDefault="00DC158E" w:rsidP="00DC158E">
      <w:pPr>
        <w:pStyle w:val="Prrafodelista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Fijo de 2ejes con los señalamientos indicados como lo son torretas, banderolas y reflejantes.</w:t>
      </w:r>
      <w:r w:rsidR="00E83060">
        <w:rPr>
          <w:rFonts w:ascii="Arial" w:hAnsi="Arial" w:cs="Arial"/>
          <w:sz w:val="24"/>
          <w:szCs w:val="24"/>
        </w:rPr>
        <w:t xml:space="preserve"> Para cuidar la integridad de su </w:t>
      </w:r>
      <w:r w:rsidR="0001699B">
        <w:rPr>
          <w:rFonts w:ascii="Arial" w:hAnsi="Arial" w:cs="Arial"/>
          <w:sz w:val="24"/>
          <w:szCs w:val="24"/>
        </w:rPr>
        <w:t>mercancía</w:t>
      </w:r>
      <w:r w:rsidRPr="00AB12DC">
        <w:rPr>
          <w:rFonts w:ascii="Arial" w:hAnsi="Arial" w:cs="Arial"/>
          <w:sz w:val="24"/>
          <w:szCs w:val="24"/>
        </w:rPr>
        <w:t xml:space="preserve">. </w:t>
      </w:r>
    </w:p>
    <w:p w:rsidR="000B5272" w:rsidRPr="000B5272" w:rsidRDefault="000B5272" w:rsidP="000B527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Contamos con permisos otorgados por la SCT para poder circular por caminos de jurisdicción federal. </w:t>
      </w:r>
    </w:p>
    <w:p w:rsidR="00DC158E" w:rsidRPr="00AB12DC" w:rsidRDefault="00DC158E" w:rsidP="00DC15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Operadores capacitados </w:t>
      </w:r>
      <w:r w:rsidR="007C60D5">
        <w:rPr>
          <w:rFonts w:ascii="Arial" w:hAnsi="Arial" w:cs="Arial"/>
          <w:sz w:val="24"/>
          <w:szCs w:val="24"/>
        </w:rPr>
        <w:t>y con alta al IMSS.</w:t>
      </w:r>
    </w:p>
    <w:p w:rsidR="00DC158E" w:rsidRPr="00AB12DC" w:rsidRDefault="00DC158E" w:rsidP="00DC158E">
      <w:pPr>
        <w:pStyle w:val="Prrafodelista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El equipo de operadores labora bajo los principios de vocación de servicio, amabilidad y responsabilidad, entre otros. </w:t>
      </w:r>
    </w:p>
    <w:p w:rsidR="00DC158E" w:rsidRPr="00AB12DC" w:rsidRDefault="00DC158E" w:rsidP="00DC15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Rastreo satelital 24/7 </w:t>
      </w:r>
    </w:p>
    <w:p w:rsidR="00DC158E" w:rsidRPr="00AB12DC" w:rsidRDefault="00DC158E" w:rsidP="00DC158E">
      <w:pPr>
        <w:pStyle w:val="Prrafodelista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Todas las unidades cuentan con rastreo satelital. </w:t>
      </w:r>
    </w:p>
    <w:p w:rsidR="00DC158E" w:rsidRPr="00AB12DC" w:rsidRDefault="00DC158E" w:rsidP="00DC15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Mantenimiento preventivo y correctivo. </w:t>
      </w:r>
    </w:p>
    <w:p w:rsidR="00DC158E" w:rsidRDefault="00DC158E" w:rsidP="00DC15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Contamos con las instalaciones par</w:t>
      </w:r>
      <w:r w:rsidR="007C60D5">
        <w:rPr>
          <w:rFonts w:ascii="Arial" w:hAnsi="Arial" w:cs="Arial"/>
          <w:sz w:val="24"/>
          <w:szCs w:val="24"/>
        </w:rPr>
        <w:t xml:space="preserve">a dar mantenimiento a todos nuestros </w:t>
      </w:r>
      <w:r w:rsidRPr="00AB12DC">
        <w:rPr>
          <w:rFonts w:ascii="Arial" w:hAnsi="Arial" w:cs="Arial"/>
          <w:sz w:val="24"/>
          <w:szCs w:val="24"/>
        </w:rPr>
        <w:t xml:space="preserve">equipos. </w:t>
      </w:r>
    </w:p>
    <w:p w:rsidR="00AB12DC" w:rsidRDefault="00AB12DC" w:rsidP="00AB12DC">
      <w:pPr>
        <w:rPr>
          <w:rFonts w:ascii="Arial" w:hAnsi="Arial" w:cs="Arial"/>
          <w:sz w:val="24"/>
          <w:szCs w:val="24"/>
        </w:rPr>
      </w:pPr>
    </w:p>
    <w:p w:rsidR="00AB12DC" w:rsidRDefault="00AB12DC" w:rsidP="00AB12DC">
      <w:pPr>
        <w:rPr>
          <w:rFonts w:ascii="Arial" w:hAnsi="Arial" w:cs="Arial"/>
          <w:sz w:val="24"/>
          <w:szCs w:val="24"/>
        </w:rPr>
      </w:pPr>
    </w:p>
    <w:p w:rsidR="00AB12DC" w:rsidRDefault="00AB12DC" w:rsidP="00AB12DC">
      <w:pPr>
        <w:rPr>
          <w:rFonts w:ascii="Arial" w:hAnsi="Arial" w:cs="Arial"/>
          <w:sz w:val="24"/>
          <w:szCs w:val="24"/>
        </w:rPr>
      </w:pPr>
    </w:p>
    <w:p w:rsidR="00AB12DC" w:rsidRPr="00AB12DC" w:rsidRDefault="00AB12DC" w:rsidP="00AB12DC">
      <w:pPr>
        <w:rPr>
          <w:rFonts w:ascii="Arial" w:hAnsi="Arial" w:cs="Arial"/>
          <w:sz w:val="24"/>
          <w:szCs w:val="24"/>
        </w:rPr>
      </w:pPr>
    </w:p>
    <w:p w:rsidR="007C60D5" w:rsidRDefault="007C60D5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7C60D5" w:rsidRDefault="007C60D5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7C60D5" w:rsidRDefault="007C60D5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DC158E" w:rsidRPr="000B5272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lastRenderedPageBreak/>
        <w:t>QUIENES SOMOS</w:t>
      </w: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Transportes DARES es una empresa 100% mexicana que nació en el año 2012, en el Estado de México, por vocación de servicio, responsabilidad y valores reflejados; esto es uno de los pilares más importantes de su fundador DAVID RESENDIZ. Somos un equipo altamente capacitado y motivado, que ofrece servicios de excelente calidad. Con un amplio conocimiento y una experiencia del negocio, TRANSPORTES DARES posee los recursos necesarios para hacer realidad los proyectos de sus clientes. Crear soluciones caracterizadas por su innovación y calidad que permitan mejorar sus procesos de negocio dispuesto a llegar donde las necesidades de nuestros clientes exijan. </w:t>
      </w:r>
    </w:p>
    <w:p w:rsidR="00DC158E" w:rsidRPr="000B5272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>M I S I Ó N</w:t>
      </w: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Brindar a clientes en general: soluciones inmediatas, confiables y de calidad; facilitando la optimización de sus procesos logísticos, a través de la gestión de operadores constantemente capacitados. </w:t>
      </w:r>
    </w:p>
    <w:p w:rsidR="00DC158E" w:rsidRPr="000B5272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>V I S I Ó N</w:t>
      </w: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Ser líderes en brindar soluciones integrales, caracterizadas, por calidad que permita a nuestros clientes mejorar en eficiencia y rapidez sus procesos</w:t>
      </w:r>
      <w:r w:rsidR="007C60D5">
        <w:rPr>
          <w:rFonts w:ascii="Arial" w:hAnsi="Arial" w:cs="Arial"/>
          <w:sz w:val="24"/>
          <w:szCs w:val="24"/>
        </w:rPr>
        <w:t xml:space="preserve"> </w:t>
      </w:r>
      <w:r w:rsidR="009B0624">
        <w:rPr>
          <w:rFonts w:ascii="Arial" w:hAnsi="Arial" w:cs="Arial"/>
          <w:sz w:val="24"/>
          <w:szCs w:val="24"/>
        </w:rPr>
        <w:t>logísticos</w:t>
      </w:r>
      <w:r w:rsidRPr="00AB12DC">
        <w:rPr>
          <w:rFonts w:ascii="Arial" w:hAnsi="Arial" w:cs="Arial"/>
          <w:sz w:val="24"/>
          <w:szCs w:val="24"/>
        </w:rPr>
        <w:t xml:space="preserve"> en los diferentes campos en los que orienten su actividad. </w:t>
      </w:r>
    </w:p>
    <w:p w:rsidR="00DC158E" w:rsidRPr="000B5272" w:rsidRDefault="000B5272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>POLITICAS DE CALIDAD</w:t>
      </w: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Somos un equipo comprometido con el continuo mejoramiento, con el fin de proveer soluciones innovadoras que cumplan con los requisitos y satisfagan las necesidades de nuestros clientes. </w:t>
      </w:r>
    </w:p>
    <w:p w:rsidR="00DC158E" w:rsidRPr="000B5272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 xml:space="preserve">O B J E T I V O </w:t>
      </w:r>
      <w:r w:rsidR="009B0624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="000B5272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Pr="000B5272">
        <w:rPr>
          <w:rFonts w:ascii="Arial" w:hAnsi="Arial" w:cs="Arial"/>
          <w:color w:val="2E74B5" w:themeColor="accent1" w:themeShade="BF"/>
          <w:sz w:val="24"/>
          <w:szCs w:val="24"/>
        </w:rPr>
        <w:t>G E N E R A L</w:t>
      </w: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Diseñar, planificar y elaborar soluciones integrales, de acuerdo a los requerimientos y necesidades de cada cliente brindándole la solución más óptima. </w:t>
      </w:r>
    </w:p>
    <w:p w:rsidR="00DC158E" w:rsidRPr="007C60D5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 V A L O R E S</w:t>
      </w:r>
    </w:p>
    <w:p w:rsidR="00DC158E" w:rsidRPr="00AB12DC" w:rsidRDefault="00DC158E" w:rsidP="00DC158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Honestidad </w:t>
      </w:r>
    </w:p>
    <w:p w:rsidR="00DC158E" w:rsidRPr="00AB12DC" w:rsidRDefault="00DC158E" w:rsidP="00DC158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Lealtad </w:t>
      </w:r>
    </w:p>
    <w:p w:rsidR="00DC158E" w:rsidRPr="00AB12DC" w:rsidRDefault="00DC158E" w:rsidP="00DC158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Respeto </w:t>
      </w:r>
    </w:p>
    <w:p w:rsidR="00DC158E" w:rsidRPr="00AB12DC" w:rsidRDefault="00DC158E" w:rsidP="00DC158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Consecuencia </w:t>
      </w:r>
    </w:p>
    <w:p w:rsidR="00DC158E" w:rsidRPr="00AB12DC" w:rsidRDefault="00DC158E" w:rsidP="00DC158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Perseverancia </w:t>
      </w:r>
    </w:p>
    <w:p w:rsidR="00DC158E" w:rsidRPr="00AB12DC" w:rsidRDefault="00DC158E" w:rsidP="00DC158E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Experiencia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lastRenderedPageBreak/>
        <w:t xml:space="preserve">La visión estratégica de nuestra empresa incluye como un elemento fundamental la formación de equipos de trabajo, con una alta motivación y un óptimo entrenamiento, capaces de responder adecuadamente a los desafíos de excelencia en la calidad y el servicio a nuestros clientes. </w:t>
      </w:r>
    </w:p>
    <w:p w:rsidR="00DC158E" w:rsidRPr="00AB12DC" w:rsidRDefault="00DC158E" w:rsidP="00DC158E">
      <w:pPr>
        <w:jc w:val="both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7C60D5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E X P E R I E N C I </w:t>
      </w:r>
      <w:r w:rsidR="007C60D5" w:rsidRPr="007C60D5">
        <w:rPr>
          <w:rFonts w:ascii="Arial" w:hAnsi="Arial" w:cs="Arial"/>
          <w:color w:val="2E74B5" w:themeColor="accent1" w:themeShade="BF"/>
          <w:sz w:val="24"/>
          <w:szCs w:val="24"/>
        </w:rPr>
        <w:t>A</w:t>
      </w:r>
      <w:r w:rsid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="009B0624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="007C60D5" w:rsidRPr="007C60D5">
        <w:rPr>
          <w:rFonts w:ascii="Arial" w:hAnsi="Arial" w:cs="Arial"/>
          <w:color w:val="2E74B5" w:themeColor="accent1" w:themeShade="BF"/>
          <w:sz w:val="24"/>
          <w:szCs w:val="24"/>
        </w:rPr>
        <w:t>L</w:t>
      </w:r>
      <w:r w:rsidRP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 A B O R A L </w:t>
      </w:r>
    </w:p>
    <w:p w:rsidR="00DC158E" w:rsidRPr="00AB12DC" w:rsidRDefault="007C60D5" w:rsidP="00DC158E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Aceros Turia</w:t>
      </w:r>
    </w:p>
    <w:p w:rsidR="00AB12DC" w:rsidRPr="00AB12DC" w:rsidRDefault="007C60D5" w:rsidP="00DC158E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Mexicana de laminación</w:t>
      </w:r>
    </w:p>
    <w:p w:rsidR="00AB12DC" w:rsidRPr="00AB12DC" w:rsidRDefault="007C60D5" w:rsidP="00F269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Anteus constructotra</w:t>
      </w:r>
    </w:p>
    <w:p w:rsidR="00A5613F" w:rsidRPr="00AB12DC" w:rsidRDefault="00AB12DC" w:rsidP="00F269E9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Grupo </w:t>
      </w:r>
      <w:r w:rsidR="00A5613F" w:rsidRPr="00AB12DC">
        <w:rPr>
          <w:rFonts w:ascii="Arial" w:hAnsi="Arial" w:cs="Arial"/>
          <w:sz w:val="24"/>
          <w:szCs w:val="24"/>
        </w:rPr>
        <w:t>Simec</w:t>
      </w:r>
      <w:r w:rsidRPr="00AB12DC">
        <w:rPr>
          <w:rFonts w:ascii="Arial" w:hAnsi="Arial" w:cs="Arial"/>
          <w:sz w:val="24"/>
          <w:szCs w:val="24"/>
        </w:rPr>
        <w:t xml:space="preserve"> </w:t>
      </w:r>
      <w:r w:rsidR="00A5613F" w:rsidRPr="00AB12DC">
        <w:rPr>
          <w:rFonts w:ascii="Arial" w:hAnsi="Arial" w:cs="Arial"/>
          <w:sz w:val="24"/>
          <w:szCs w:val="24"/>
        </w:rPr>
        <w:t xml:space="preserve"> </w:t>
      </w:r>
    </w:p>
    <w:p w:rsidR="00AB12DC" w:rsidRPr="00AB12DC" w:rsidRDefault="00A5613F" w:rsidP="008E6F22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Grupak </w:t>
      </w:r>
    </w:p>
    <w:p w:rsidR="00DC158E" w:rsidRPr="00AB12DC" w:rsidRDefault="00A5613F" w:rsidP="00745F57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Cimbramex </w:t>
      </w:r>
    </w:p>
    <w:p w:rsidR="00A5613F" w:rsidRPr="00AB12DC" w:rsidRDefault="00A5613F" w:rsidP="00DC158E">
      <w:pPr>
        <w:pStyle w:val="Prrafodelista"/>
        <w:ind w:left="768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903903" cy="708660"/>
            <wp:effectExtent l="0" t="0" r="0" b="0"/>
            <wp:docPr id="28" name="Imagen 28" descr="Grupo Empresarial - Aceros Tu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o Empresarial - Aceros Tur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02" cy="71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1006426" cy="769620"/>
            <wp:effectExtent l="0" t="0" r="3810" b="0"/>
            <wp:docPr id="29" name="Imagen 29" descr="MEXLAM - Juntos construyendo sueños - Solicita una cotizaci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XLAM - Juntos construyendo sueños - Solicita una cotizació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52" cy="77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1082040" cy="832711"/>
            <wp:effectExtent l="0" t="0" r="3810" b="5715"/>
            <wp:docPr id="30" name="Imagen 30" descr="Anteus Constructora – Soluciones Constructivas – Anteus Constructora,  Soluciones Constructivas ofrece servicios de remodelacion y construccion  comercial, construccion industrial, habitacional, residencial, naves  industriales y estructuras metal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teus Constructora – Soluciones Constructivas – Anteus Constructora,  Soluciones Constructivas ofrece servicios de remodelacion y construccion  comercial, construccion industrial, habitacional, residencial, naves  industriales y estructuras metalic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946" cy="84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41" w:rsidRPr="00AB12DC" w:rsidRDefault="00AB12DC" w:rsidP="00DC158E">
      <w:pPr>
        <w:pStyle w:val="Prrafodelista"/>
        <w:ind w:left="768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1440180" cy="576072"/>
            <wp:effectExtent l="0" t="0" r="7620" b="0"/>
            <wp:docPr id="31" name="Imagen 31" descr="SIMEC | Aceros Largos en México | Aceros Especiales en México | Perfiles  Comerciales en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MEC | Aceros Largos en México | Aceros Especiales en México | Perfiles  Comerciales en Méxic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72" cy="5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1539240" cy="1026160"/>
            <wp:effectExtent l="0" t="0" r="3810" b="2540"/>
            <wp:docPr id="32" name="Imagen 32" descr="Cimbramex | Compra y Renta Andamios y Cimbra | Grupo Marmex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mbramex | Compra y Renta Andamios y Cimbra | Grupo Marmex Méxi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1958340" cy="781952"/>
            <wp:effectExtent l="0" t="0" r="0" b="0"/>
            <wp:docPr id="33" name="Imagen 33" descr="Index of /identidad/1.-Logos/Logo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dex of /identidad/1.-Logos/Logo color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89" cy="78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8E" w:rsidRPr="007C60D5" w:rsidRDefault="00DC158E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 w:rsidRP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A L I A N Z A S </w:t>
      </w:r>
      <w:r w:rsidR="009B0624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 </w:t>
      </w:r>
      <w:r w:rsidRPr="007C60D5">
        <w:rPr>
          <w:rFonts w:ascii="Arial" w:hAnsi="Arial" w:cs="Arial"/>
          <w:color w:val="2E74B5" w:themeColor="accent1" w:themeShade="BF"/>
          <w:sz w:val="24"/>
          <w:szCs w:val="24"/>
        </w:rPr>
        <w:t xml:space="preserve">E S T R A T É G I C A S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Para poder brindar un servicio de Calidad y eficaz, TRANSPORTES DARES, tiene alianzas estratégicas con las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siguientes empresas: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AB12DC" w:rsidRDefault="007C60D5" w:rsidP="00DC15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C158E" w:rsidRPr="00AB12DC">
        <w:rPr>
          <w:rFonts w:ascii="Arial" w:hAnsi="Arial" w:cs="Arial"/>
          <w:sz w:val="24"/>
          <w:szCs w:val="24"/>
        </w:rPr>
        <w:t xml:space="preserve">Transportes GAYOSSO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Empresa dedicada al servicio de LOGISTICA, TRANSPORTE, EQUIPOS Y MA</w:t>
      </w:r>
      <w:r w:rsidR="007C60D5">
        <w:rPr>
          <w:rFonts w:ascii="Arial" w:hAnsi="Arial" w:cs="Arial"/>
          <w:sz w:val="24"/>
          <w:szCs w:val="24"/>
        </w:rPr>
        <w:t xml:space="preserve">NTENIMIENTO en general. Las 24 </w:t>
      </w:r>
      <w:r w:rsidRPr="00AB12DC">
        <w:rPr>
          <w:rFonts w:ascii="Arial" w:hAnsi="Arial" w:cs="Arial"/>
          <w:sz w:val="24"/>
          <w:szCs w:val="24"/>
        </w:rPr>
        <w:t xml:space="preserve">horas del día, los 365 días del año.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 xml:space="preserve"> </w:t>
      </w:r>
    </w:p>
    <w:p w:rsidR="00DC158E" w:rsidRPr="00AB12DC" w:rsidRDefault="007C60D5" w:rsidP="00DC15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="00DC158E" w:rsidRPr="00AB12DC">
        <w:rPr>
          <w:rFonts w:ascii="Arial" w:hAnsi="Arial" w:cs="Arial"/>
          <w:sz w:val="24"/>
          <w:szCs w:val="24"/>
        </w:rPr>
        <w:t xml:space="preserve"> JSM LOGTISTIC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Empresa dedicada al tr</w:t>
      </w:r>
      <w:r w:rsidR="009B0624">
        <w:rPr>
          <w:rFonts w:ascii="Arial" w:hAnsi="Arial" w:cs="Arial"/>
          <w:sz w:val="24"/>
          <w:szCs w:val="24"/>
        </w:rPr>
        <w:t>ansporte de acero con rabón y t</w:t>
      </w:r>
      <w:r w:rsidRPr="00AB12DC">
        <w:rPr>
          <w:rFonts w:ascii="Arial" w:hAnsi="Arial" w:cs="Arial"/>
          <w:sz w:val="24"/>
          <w:szCs w:val="24"/>
        </w:rPr>
        <w:t>o</w:t>
      </w:r>
      <w:r w:rsidR="009B0624">
        <w:rPr>
          <w:rFonts w:ascii="Arial" w:hAnsi="Arial" w:cs="Arial"/>
          <w:sz w:val="24"/>
          <w:szCs w:val="24"/>
        </w:rPr>
        <w:t>r</w:t>
      </w:r>
      <w:r w:rsidRPr="00AB12DC">
        <w:rPr>
          <w:rFonts w:ascii="Arial" w:hAnsi="Arial" w:cs="Arial"/>
          <w:sz w:val="24"/>
          <w:szCs w:val="24"/>
        </w:rPr>
        <w:t>t</w:t>
      </w:r>
      <w:r w:rsidR="009B0624">
        <w:rPr>
          <w:rFonts w:ascii="Arial" w:hAnsi="Arial" w:cs="Arial"/>
          <w:sz w:val="24"/>
          <w:szCs w:val="24"/>
        </w:rPr>
        <w:t>h</w:t>
      </w:r>
      <w:r w:rsidRPr="00AB12DC">
        <w:rPr>
          <w:rFonts w:ascii="Arial" w:hAnsi="Arial" w:cs="Arial"/>
          <w:sz w:val="24"/>
          <w:szCs w:val="24"/>
        </w:rPr>
        <w:t xml:space="preserve">ón. 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</w:p>
    <w:p w:rsidR="007C60D5" w:rsidRDefault="007C60D5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</w:p>
    <w:p w:rsidR="00DC158E" w:rsidRPr="007C60D5" w:rsidRDefault="007C60D5" w:rsidP="00DC158E">
      <w:pPr>
        <w:rPr>
          <w:rFonts w:ascii="Arial" w:hAnsi="Arial" w:cs="Arial"/>
          <w:color w:val="2E74B5" w:themeColor="accent1" w:themeShade="BF"/>
          <w:sz w:val="24"/>
          <w:szCs w:val="24"/>
        </w:rPr>
      </w:pPr>
      <w:r>
        <w:rPr>
          <w:rFonts w:ascii="Arial" w:hAnsi="Arial" w:cs="Arial"/>
          <w:color w:val="2E74B5" w:themeColor="accent1" w:themeShade="BF"/>
          <w:sz w:val="24"/>
          <w:szCs w:val="24"/>
        </w:rPr>
        <w:lastRenderedPageBreak/>
        <w:t>GALERIA</w:t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</w:p>
    <w:p w:rsidR="00DC158E" w:rsidRPr="00AB12DC" w:rsidRDefault="00DC158E" w:rsidP="00EB2268">
      <w:pPr>
        <w:jc w:val="center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948940" cy="165798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5-29 at 11.29.18 A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78" cy="166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613660" cy="16459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5-29 at 11.24.30 AM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491" cy="166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B41"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762500" cy="1936750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401_0929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834" cy="193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B41"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892040" cy="1652905"/>
            <wp:effectExtent l="0" t="0" r="381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318_1734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851" cy="165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B41"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662382" cy="1760220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1109_172756 (1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620" cy="176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B41" w:rsidRPr="00AB12DC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2528570" cy="1699032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30527-115335_WhatsApp~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75" cy="170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B41"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903220" cy="1711960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230421-094144_WhatsAp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28" cy="171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32532" w:rsidRPr="00AB12DC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FD39B44" wp14:editId="73F87DBB">
            <wp:extent cx="4444391" cy="151638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110_0818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518" cy="152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2532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3909060" cy="1218565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3-05-29 at 11.36.55 AM.jpe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t="5794" r="26205" b="42547"/>
                    <a:stretch/>
                  </pic:blipFill>
                  <pic:spPr bwMode="auto">
                    <a:xfrm>
                      <a:off x="0" y="0"/>
                      <a:ext cx="3927762" cy="122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2532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3832860" cy="215581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3-05-29 at 11.35.15 A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878118" cy="218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</w:p>
    <w:p w:rsidR="00DC158E" w:rsidRPr="00AB12DC" w:rsidRDefault="00DC158E" w:rsidP="00DC158E">
      <w:pPr>
        <w:rPr>
          <w:rFonts w:ascii="Arial" w:hAnsi="Arial" w:cs="Arial"/>
          <w:sz w:val="24"/>
          <w:szCs w:val="24"/>
        </w:rPr>
      </w:pPr>
    </w:p>
    <w:p w:rsidR="00DC158E" w:rsidRPr="00AB12DC" w:rsidRDefault="00DC158E" w:rsidP="00A5613F">
      <w:pPr>
        <w:jc w:val="center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Atentamente</w:t>
      </w:r>
    </w:p>
    <w:p w:rsidR="00DC158E" w:rsidRPr="00AB12DC" w:rsidRDefault="00DC158E" w:rsidP="00A5613F">
      <w:pPr>
        <w:jc w:val="center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DAVID GUADALUPE RESENDIZ HERNANDEZ</w:t>
      </w:r>
    </w:p>
    <w:p w:rsidR="00F52CCF" w:rsidRPr="00AB12DC" w:rsidRDefault="00DC158E" w:rsidP="00A5613F">
      <w:pPr>
        <w:jc w:val="center"/>
        <w:rPr>
          <w:rFonts w:ascii="Arial" w:hAnsi="Arial" w:cs="Arial"/>
          <w:sz w:val="24"/>
          <w:szCs w:val="24"/>
        </w:rPr>
      </w:pPr>
      <w:r w:rsidRPr="00AB12DC">
        <w:rPr>
          <w:rFonts w:ascii="Arial" w:hAnsi="Arial" w:cs="Arial"/>
          <w:sz w:val="24"/>
          <w:szCs w:val="24"/>
        </w:rPr>
        <w:t>Gerente Genera</w:t>
      </w:r>
      <w:r w:rsidR="00E83060">
        <w:rPr>
          <w:rFonts w:ascii="Arial" w:hAnsi="Arial" w:cs="Arial"/>
          <w:sz w:val="24"/>
          <w:szCs w:val="24"/>
        </w:rPr>
        <w:t>l</w:t>
      </w:r>
    </w:p>
    <w:sectPr w:rsidR="00F52CCF" w:rsidRPr="00AB12DC" w:rsidSect="00DC15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365" w:rsidRDefault="00F74365" w:rsidP="00DC158E">
      <w:pPr>
        <w:spacing w:after="0" w:line="240" w:lineRule="auto"/>
      </w:pPr>
      <w:r>
        <w:separator/>
      </w:r>
    </w:p>
  </w:endnote>
  <w:endnote w:type="continuationSeparator" w:id="0">
    <w:p w:rsidR="00F74365" w:rsidRDefault="00F74365" w:rsidP="00DC1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365" w:rsidRDefault="00F74365" w:rsidP="00DC158E">
      <w:pPr>
        <w:spacing w:after="0" w:line="240" w:lineRule="auto"/>
      </w:pPr>
      <w:r>
        <w:separator/>
      </w:r>
    </w:p>
  </w:footnote>
  <w:footnote w:type="continuationSeparator" w:id="0">
    <w:p w:rsidR="00F74365" w:rsidRDefault="00F74365" w:rsidP="00DC15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F6AA7F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4C6554"/>
    <w:multiLevelType w:val="hybridMultilevel"/>
    <w:tmpl w:val="6BCE14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75E14"/>
    <w:multiLevelType w:val="hybridMultilevel"/>
    <w:tmpl w:val="F506A5AC"/>
    <w:lvl w:ilvl="0" w:tplc="08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65B363D0"/>
    <w:multiLevelType w:val="hybridMultilevel"/>
    <w:tmpl w:val="CA54B2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58E"/>
    <w:rsid w:val="0000609E"/>
    <w:rsid w:val="0001699B"/>
    <w:rsid w:val="000B5272"/>
    <w:rsid w:val="00232532"/>
    <w:rsid w:val="002E3B41"/>
    <w:rsid w:val="00530AC9"/>
    <w:rsid w:val="007C60D5"/>
    <w:rsid w:val="007E4960"/>
    <w:rsid w:val="00936797"/>
    <w:rsid w:val="009B0624"/>
    <w:rsid w:val="00A5613F"/>
    <w:rsid w:val="00AB12DC"/>
    <w:rsid w:val="00B87727"/>
    <w:rsid w:val="00C178D5"/>
    <w:rsid w:val="00DC158E"/>
    <w:rsid w:val="00E83060"/>
    <w:rsid w:val="00EB2268"/>
    <w:rsid w:val="00F52CCF"/>
    <w:rsid w:val="00F7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81C23"/>
  <w15:chartTrackingRefBased/>
  <w15:docId w15:val="{277DAE84-B637-41AC-B234-D7B468C5E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69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C15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C158E"/>
  </w:style>
  <w:style w:type="paragraph" w:styleId="Piedepgina">
    <w:name w:val="footer"/>
    <w:basedOn w:val="Normal"/>
    <w:link w:val="PiedepginaCar"/>
    <w:uiPriority w:val="99"/>
    <w:unhideWhenUsed/>
    <w:rsid w:val="00DC158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C158E"/>
  </w:style>
  <w:style w:type="paragraph" w:styleId="Prrafodelista">
    <w:name w:val="List Paragraph"/>
    <w:basedOn w:val="Normal"/>
    <w:uiPriority w:val="34"/>
    <w:qFormat/>
    <w:rsid w:val="00DC15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B12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12DC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0169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01699B"/>
    <w:pPr>
      <w:numPr>
        <w:numId w:val="4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0169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1699B"/>
  </w:style>
  <w:style w:type="paragraph" w:customStyle="1" w:styleId="Instruccionesenvocorreo">
    <w:name w:val="Instrucciones envío correo"/>
    <w:basedOn w:val="Normal"/>
    <w:rsid w:val="00016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8B758-74BF-42FF-9C32-D390A4345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541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2023-05-30T16:24:00Z</cp:lastPrinted>
  <dcterms:created xsi:type="dcterms:W3CDTF">2023-05-29T17:13:00Z</dcterms:created>
  <dcterms:modified xsi:type="dcterms:W3CDTF">2023-11-17T00:41:00Z</dcterms:modified>
</cp:coreProperties>
</file>