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EC" w:rsidRPr="00A66D2E" w:rsidRDefault="00A74BEC" w:rsidP="00A74BEC">
      <w:pPr>
        <w:rPr>
          <w:rFonts w:ascii="Arial" w:hAnsi="Arial" w:cs="Arial"/>
          <w:b/>
          <w:sz w:val="24"/>
          <w:szCs w:val="24"/>
        </w:rPr>
      </w:pPr>
      <w:r w:rsidRPr="00A66D2E">
        <w:rPr>
          <w:rFonts w:ascii="Arial" w:hAnsi="Arial" w:cs="Arial"/>
          <w:b/>
          <w:sz w:val="24"/>
          <w:szCs w:val="24"/>
        </w:rPr>
        <w:t>INGENIERO</w:t>
      </w:r>
      <w:r w:rsidR="00544CC3" w:rsidRPr="00A66D2E">
        <w:rPr>
          <w:rFonts w:ascii="Arial" w:hAnsi="Arial" w:cs="Arial"/>
          <w:b/>
          <w:sz w:val="24"/>
          <w:szCs w:val="24"/>
        </w:rPr>
        <w:t xml:space="preserve">       </w:t>
      </w:r>
      <w:r w:rsidRPr="00A66D2E">
        <w:rPr>
          <w:rFonts w:ascii="Arial" w:hAnsi="Arial" w:cs="Arial"/>
          <w:b/>
          <w:sz w:val="24"/>
          <w:szCs w:val="24"/>
        </w:rPr>
        <w:t xml:space="preserve"> </w:t>
      </w:r>
    </w:p>
    <w:p w:rsidR="00A74BEC" w:rsidRPr="00A66D2E" w:rsidRDefault="00A74BEC" w:rsidP="00A74BEC">
      <w:pPr>
        <w:rPr>
          <w:rFonts w:ascii="Arial" w:hAnsi="Arial" w:cs="Arial"/>
          <w:sz w:val="24"/>
          <w:szCs w:val="24"/>
        </w:rPr>
      </w:pPr>
      <w:r w:rsidRPr="00A66D2E">
        <w:rPr>
          <w:rFonts w:ascii="Arial" w:hAnsi="Arial" w:cs="Arial"/>
          <w:sz w:val="24"/>
          <w:szCs w:val="24"/>
        </w:rPr>
        <w:t>ESPECIALIDAD EN.</w:t>
      </w:r>
      <w:r w:rsidR="00CE4618">
        <w:rPr>
          <w:rFonts w:ascii="Arial" w:hAnsi="Arial" w:cs="Arial"/>
          <w:sz w:val="24"/>
          <w:szCs w:val="24"/>
        </w:rPr>
        <w:t>INGENIERO INDUSTRIAL</w:t>
      </w:r>
    </w:p>
    <w:p w:rsidR="00BE7D62" w:rsidRPr="00A66D2E" w:rsidRDefault="00A66D2E">
      <w:pPr>
        <w:tabs>
          <w:tab w:val="left" w:pos="2266"/>
        </w:tabs>
        <w:rPr>
          <w:rFonts w:ascii="Arial" w:hAnsi="Arial" w:cs="Arial"/>
          <w:color w:val="424456" w:themeColor="text2"/>
        </w:rPr>
      </w:pPr>
      <w:r w:rsidRPr="00A66D2E">
        <w:rPr>
          <w:rFonts w:ascii="Arial" w:hAnsi="Arial" w:cs="Arial"/>
          <w:noProof/>
          <w:color w:val="424456" w:themeColor="text2"/>
          <w:lang w:val="es-MX" w:eastAsia="es-MX"/>
        </w:rPr>
        <mc:AlternateContent>
          <mc:Choice Requires="wpg">
            <w:drawing>
              <wp:inline distT="0" distB="0" distL="0" distR="0">
                <wp:extent cx="6735445" cy="433070"/>
                <wp:effectExtent l="24765" t="19050" r="34925" b="5080"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433070"/>
                          <a:chOff x="816" y="667"/>
                          <a:chExt cx="10607" cy="682"/>
                        </a:xfrm>
                      </wpg:grpSpPr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17" y="667"/>
                            <a:ext cx="1060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6" y="732"/>
                            <a:ext cx="1060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229" y="831"/>
                            <a:ext cx="1184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30"/>
                        <wpg:cNvGrpSpPr>
                          <a:grpSpLocks/>
                        </wpg:cNvGrpSpPr>
                        <wpg:grpSpPr bwMode="auto">
                          <a:xfrm>
                            <a:off x="7651" y="958"/>
                            <a:ext cx="3762" cy="391"/>
                            <a:chOff x="8067" y="1027"/>
                            <a:chExt cx="3672" cy="391"/>
                          </a:xfrm>
                        </wpg:grpSpPr>
                        <wps:wsp>
                          <wps:cNvPr id="14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027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4" y="12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356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93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3" y="1418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089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0A049AC" id="Group 26" o:spid="_x0000_s1026" style="width:530.35pt;height:34.1pt;mso-position-horizontal-relative:char;mso-position-vertical-relative:line" coordorigin="816,667" coordsize="1060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left:817;top:667;width:1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NfMUAAADbAAAADwAAAGRycy9kb3ducmV2LnhtbESPQWvCQBCF70L/wzKF3symFqzErKKV&#10;Qk8BY1vobciOSTA7G7Krif++cyj0NsN78943+XZynbrREFrPBp6TFBRx5W3LtYHP0/t8BSpEZIud&#10;ZzJwpwDbzcMsx8z6kY90K2OtJIRDhgaaGPtM61A15DAkvicW7ewHh1HWodZ2wFHCXacXabrUDluW&#10;hgZ7emuoupRXZ2BfLfevX8WL/fk+pqtTXZTd9XA35ulx2q1BRZriv/nv+sMKvtDLLzKA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kNfMUAAADbAAAADwAAAAAAAAAA&#10;AAAAAAChAgAAZHJzL2Rvd25yZXYueG1sUEsFBgAAAAAEAAQA+QAAAJMDAAAAAA==&#10;" strokecolor="#213f42 [1605]" strokeweight="3pt"/>
                <v:shape id="AutoShape 28" o:spid="_x0000_s1028" type="#_x0000_t32" style="position:absolute;left:816;top:732;width:1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+Eo8UAAADbAAAADwAAAGRycy9kb3ducmV2LnhtbESPQWvCQBCF74X+h2UKXkrdKFJsdA1B&#10;EbSHShPB65Adk2B2NmTXmPz7bqHQ2wzvvW/erJPBNKKnztWWFcymEQjiwuqaSwXnfP+2BOE8ssbG&#10;MikYyUGyeX5aY6ztg7+pz3wpAoRdjAoq79tYSldUZNBNbUsctKvtDPqwdqXUHT4C3DRyHkXv0mDN&#10;4UKFLW0rKm7Z3QRKPn6+Hpe3RblLv6L+ctLb8fSh1ORlSFcgPA3+3/yXPuhQfwa/v4QB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+Eo8UAAADbAAAADwAAAAAAAAAA&#10;AAAAAAChAgAAZHJzL2Rvd25yZXYueG1sUEsFBgAAAAAEAAQA+QAAAJMDAAAAAA==&#10;" strokecolor="#438086 [3205]" strokeweight="3pt"/>
                <v:shape id="AutoShape 29" o:spid="_x0000_s1029" type="#_x0000_t32" style="position:absolute;left:10229;top:831;width:11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6mAsEAAADbAAAADwAAAGRycy9kb3ducmV2LnhtbERPTWuDQBC9B/oflin0EpI1EqQYVymF&#10;QEshUC05T9yJiu6suBtj/323UOhtHu9zsmIxg5hpcp1lBbttBIK4trrjRsFXddw8g3AeWeNgmRR8&#10;k4Mif1hlmGp750+aS9+IEMIuRQWt92MqpatbMui2diQO3NVOBn2AUyP1hPcQbgYZR1EiDXYcGloc&#10;6bWlui9vRsG+PFfm9DFfXDP3nHTr9925HJV6elxeDiA8Lf5f/Od+02F+DL+/h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nqYCwQAAANsAAAAPAAAAAAAAAAAAAAAA&#10;AKECAABkcnMvZG93bnJldi54bWxQSwUGAAAAAAQABAD5AAAAjwMAAAAA&#10;" strokecolor="#83bbc1 [1941]" strokeweight="6pt"/>
                <v:group id="Group 30" o:spid="_x0000_s1030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31" o:spid="_x0000_s1031" type="#_x0000_t32" style="position:absolute;left:8072;top:1027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87sEAAADbAAAADwAAAGRycy9kb3ducmV2LnhtbERPS2vCQBC+F/wPyxR6003tgxJdRcSK&#10;9FTT4nnIjkk0Oxt3pxr/fbcg9DYf33Om89616kwhNp4NPI4yUMSltw1XBr6/3odvoKIgW2w9k4Er&#10;RZjPBndTzK2/8JbOhVQqhXDM0UAt0uVax7Imh3HkO+LE7X1wKAmGStuAlxTuWj3OslftsOHUUGNH&#10;y5rKY/HjDJQv7fqjO0momqWsFrvPw/WpOBjzcN8vJqCEevkX39wbm+Y/w98v6QA9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0rzuwQAAANsAAAAPAAAAAAAAAAAAAAAA&#10;AKECAABkcnMvZG93bnJldi54bWxQSwUGAAAAAAQABAD5AAAAjwMAAAAA&#10;" strokecolor="#438086 [3205]" strokeweight="4.5pt"/>
                  <v:shape id="AutoShape 32" o:spid="_x0000_s1032" type="#_x0000_t32" style="position:absolute;left:8074;top:12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SCoMQAAADbAAAADwAAAGRycy9kb3ducmV2LnhtbESPQYvCMBCF74L/IYzgRTR1ccXtGkVc&#10;BN2Doi7sdWjGtthMShNr+++NIHib4b33zZv5sjGFqKlyuWUF41EEgjixOudUwd95M5yBcB5ZY2GZ&#10;FLTkYLnoduYYa3vnI9Unn4oAYRejgsz7MpbSJRkZdCNbEgftYiuDPqxVKnWF9wA3hfyIoqk0mHO4&#10;kGFJ64yS6+lmAuXc/g52s+sk/Vnto/r/oNft4Uupfq9ZfYPw1Pi3+ZXe6lD/E56/hAH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IKgxAAAANsAAAAPAAAAAAAAAAAA&#10;AAAAAKECAABkcnMvZG93bnJldi54bWxQSwUGAAAAAAQABAD5AAAAkgMAAAAA&#10;" strokecolor="#438086 [3205]" strokeweight="3pt"/>
                  <v:shape id="AutoShape 33" o:spid="_x0000_s1033" type="#_x0000_t32" style="position:absolute;left:8067;top:1356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y3k7oAAADbAAAADwAAAGRycy9kb3ducmV2LnhtbERPvQrCMBDeBd8hnOCmqQ5FqlFEEFxt&#10;XdyO5myKzaU2UatPbwTB7T6+31ttetuIB3W+dqxgNk1AEJdO11wpOBX7yQKED8gaG8ek4EUeNuvh&#10;YIWZdk8+0iMPlYgh7DNUYEJoMyl9aciin7qWOHIX11kMEXaV1B0+Y7ht5DxJUmmx5thgsKWdofKa&#10;362CexqK9yWXNy3Rnatjkc/R1EqNR/12CSJQH/7in/ug4/wUvr/EA+T6A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fct5O6AAAA2wAAAA8AAAAAAAAAAAAAAAAAoQIAAGRy&#10;cy9kb3ducmV2LnhtbFBLBQYAAAAABAAEAPkAAACIAwAAAAA=&#10;" strokecolor="#438086 [3205]" strokeweight="1.5pt"/>
                  <v:shape id="AutoShape 34" o:spid="_x0000_s1034" type="#_x0000_t32" style="position:absolute;left:8072;top:11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UVDcEAAADbAAAADwAAAGRycy9kb3ducmV2LnhtbERPTYvCMBC9L/gfwgh7W9O6sCvVKCKK&#10;XgRrdz0PzdgUm0lpotZ/bxaEvc3jfc5s0dtG3KjztWMF6SgBQVw6XXOl4KfYfExA+ICssXFMCh7k&#10;YTEfvM0w0+7OOd2OoRIxhH2GCkwIbSalLw1Z9CPXEkfu7DqLIcKukrrDewy3jRwnyZe0WHNsMNjS&#10;ylB5OV6tgs9deirSy3adT05m/1sczL4f50q9D/vlFESgPvyLX+6djvO/4e+XeI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RUNwQAAANsAAAAPAAAAAAAAAAAAAAAA&#10;AKECAABkcnMvZG93bnJldi54bWxQSwUGAAAAAAQABAD5AAAAjwMAAAAA&#10;" strokecolor="#83bbc1 [1941]" strokeweight=".5pt"/>
                  <v:shape id="AutoShape 35" o:spid="_x0000_s1035" type="#_x0000_t32" style="position:absolute;left:8072;top:1193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5vdcUAAADbAAAADwAAAGRycy9kb3ducmV2LnhtbESPQWvCQBCF74X+h2UKvYhu2kOR6Coi&#10;FAIipbZQj2N2zAazsyG70eTfdw6Ctxnem/e+Wa4H36grdbEObOBtloEiLoOtuTLw+/M5nYOKCdli&#10;E5gMjBRhvXp+WmJuw42/6XpIlZIQjjkacCm1udaxdOQxzkJLLNo5dB6TrF2lbYc3CfeNfs+yD+2x&#10;Zmlw2NLWUXk59N7A3zg59X4s9gV/nY+7ibsM/Twz5vVl2CxAJRrSw3y/LqzgC6z8Ig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5vdcUAAADbAAAADwAAAAAAAAAA&#10;AAAAAAChAgAAZHJzL2Rvd25yZXYueG1sUEsFBgAAAAAEAAQA+QAAAJMDAAAAAA==&#10;" strokecolor="#83bbc1 [1941]"/>
                  <v:shape id="AutoShape 36" o:spid="_x0000_s1036" type="#_x0000_t32" style="position:absolute;left:8073;top:1418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K7sIAAADbAAAADwAAAGRycy9kb3ducmV2LnhtbERPS2vCQBC+F/wPywhepNnYQ9HUVUQQ&#10;AkWKD7DHaXbMBrOzIbvR5N93C0Jv8/E9Z7nubS3u1PrKsYJZkoIgLpyuuFRwPu1e5yB8QNZYOyYF&#10;A3lYr0YvS8y0e/CB7sdQihjCPkMFJoQmk9IXhiz6xDXEkbu61mKIsC2lbvERw20t39L0XVqsODYY&#10;bGhrqLgdO6vgMkx/Ojvk+5y/rt+fU3Pru3mq1GTcbz5ABOrDv/jpznWcv4C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LK7sIAAADbAAAADwAAAAAAAAAAAAAA&#10;AAChAgAAZHJzL2Rvd25yZXYueG1sUEsFBgAAAAAEAAQA+QAAAJADAAAAAA==&#10;" strokecolor="#83bbc1 [1941]"/>
                  <v:shape id="AutoShape 37" o:spid="_x0000_s1037" type="#_x0000_t32" style="position:absolute;left:8067;top:1089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u3sEAAADbAAAADwAAAGRycy9kb3ducmV2LnhtbERPz2vCMBS+D/Y/hDfwNtN52KQzFhkK&#10;ZTc7Ubw9mremtHmpSaz1vzeHwY4f3+9VMdlejORD61jB2zwDQVw73XKj4PCze12CCBFZY++YFNwp&#10;QLF+flphrt2N9zRWsREphEOOCkyMQy5lqA1ZDHM3ECfu13mLMUHfSO3xlsJtLxdZ9i4ttpwaDA70&#10;ZajuqqtV4O9x/Nhfys12WR4P1fcpdGdTKzV7mTafICJN8V/85y61gkVan76k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tu7ewQAAANsAAAAPAAAAAAAAAAAAAAAA&#10;AKECAABkcnMvZG93bnJldi54bWxQSwUGAAAAAAQABAD5AAAAjwMAAAAA&#10;" strokecolor="#83bbc1 [1941]" strokeweight="1pt"/>
                </v:group>
                <w10:anchorlock/>
              </v:group>
            </w:pict>
          </mc:Fallback>
        </mc:AlternateContent>
      </w:r>
    </w:p>
    <w:sdt>
      <w:sdtPr>
        <w:rPr>
          <w:rFonts w:ascii="Arial" w:hAnsi="Arial" w:cs="Arial"/>
          <w:color w:val="424456" w:themeColor="text2"/>
        </w:rPr>
        <w:alias w:val="Nombre del currículo"/>
        <w:tag w:val="Nombre del currículo"/>
        <w:id w:val="782665251"/>
        <w:placeholder>
          <w:docPart w:val="D00CEC8B490A49168EE150F31DB7818B"/>
        </w:placeholder>
        <w:docPartList>
          <w:docPartGallery w:val="Quick Parts"/>
          <w:docPartCategory w:val=" Nombre del currículo"/>
        </w:docPartList>
      </w:sdtPr>
      <w:sdtEndPr/>
      <w:sdtContent>
        <w:p w:rsidR="00BE7D62" w:rsidRPr="00A66D2E" w:rsidRDefault="00BE7D62">
          <w:pPr>
            <w:rPr>
              <w:rFonts w:ascii="Arial" w:hAnsi="Arial" w:cs="Arial"/>
              <w:color w:val="424456" w:themeColor="text2"/>
            </w:rPr>
          </w:pPr>
        </w:p>
        <w:tbl>
          <w:tblPr>
            <w:tblStyle w:val="Tablaconcuadrcula"/>
            <w:tblW w:w="4991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6265"/>
            <w:gridCol w:w="3572"/>
          </w:tblGrid>
          <w:tr w:rsidR="00A66D2E" w:rsidRPr="00A66D2E" w:rsidTr="00F271E0">
            <w:trPr>
              <w:trHeight w:val="2201"/>
              <w:jc w:val="center"/>
            </w:trPr>
            <w:tc>
              <w:tcPr>
                <w:tcW w:w="6265" w:type="dxa"/>
                <w:shd w:val="clear" w:color="auto" w:fill="auto"/>
              </w:tcPr>
              <w:sdt>
                <w:sdtPr>
                  <w:rPr>
                    <w:rFonts w:ascii="Arial" w:eastAsiaTheme="majorEastAsia" w:hAnsi="Arial" w:cs="Arial"/>
                    <w:b/>
                    <w:bCs/>
                  </w:rPr>
                  <w:id w:val="3054493"/>
                  <w:placeholder>
                    <w:docPart w:val="2EB6F6A7621E46228CC9E4C2E28A1FC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E7D62" w:rsidRPr="00A66D2E" w:rsidRDefault="00A66D2E" w:rsidP="00401DD0">
                    <w:pPr>
                      <w:rPr>
                        <w:rFonts w:ascii="Arial" w:eastAsiaTheme="majorEastAsia" w:hAnsi="Arial" w:cs="Arial"/>
                        <w:b/>
                        <w:bCs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bCs/>
                        <w:lang w:val="es-MX"/>
                      </w:rPr>
                      <w:t>ING. DANIEL GONZALES NOYOLA</w:t>
                    </w:r>
                  </w:p>
                </w:sdtContent>
              </w:sdt>
              <w:p w:rsidR="00BE7D62" w:rsidRPr="00A66D2E" w:rsidRDefault="001F4D03" w:rsidP="001F4D03">
                <w:pPr>
                  <w:rPr>
                    <w:rFonts w:ascii="Arial" w:hAnsi="Arial" w:cs="Arial"/>
                    <w:color w:val="424456" w:themeColor="text2"/>
                  </w:rPr>
                </w:pPr>
                <w:r w:rsidRPr="00A66D2E">
                  <w:rPr>
                    <w:rFonts w:ascii="Arial" w:hAnsi="Arial" w:cs="Arial"/>
                    <w:color w:val="424456" w:themeColor="text2"/>
                  </w:rPr>
                  <w:br/>
                </w:r>
              </w:p>
              <w:p w:rsidR="00BE7D62" w:rsidRPr="002B38E9" w:rsidRDefault="00884CA6" w:rsidP="001F4D03">
                <w:pPr>
                  <w:rPr>
                    <w:rFonts w:ascii="Arial" w:hAnsi="Arial" w:cs="Arial"/>
                    <w:color w:val="424456" w:themeColor="text2"/>
                    <w:lang w:val="es-MX"/>
                  </w:rPr>
                </w:pPr>
                <w:r>
                  <w:rPr>
                    <w:rFonts w:ascii="Arial" w:hAnsi="Arial" w:cs="Arial"/>
                    <w:color w:val="424456" w:themeColor="text2"/>
                    <w:lang w:val="es-MX"/>
                  </w:rPr>
                  <w:t>Tel.</w:t>
                </w:r>
                <w:r>
                  <w:rPr>
                    <w:rFonts w:ascii="Arial" w:hAnsi="Arial" w:cs="Arial"/>
                    <w:b/>
                    <w:color w:val="424456" w:themeColor="text2"/>
                    <w:lang w:val="es-MX"/>
                  </w:rPr>
                  <w:t xml:space="preserve"> </w:t>
                </w:r>
                <w:r w:rsidR="00F259B6" w:rsidRPr="002B38E9">
                  <w:rPr>
                    <w:rFonts w:ascii="Arial" w:hAnsi="Arial" w:cs="Arial"/>
                    <w:b/>
                    <w:color w:val="424456" w:themeColor="text2"/>
                    <w:lang w:val="es-MX"/>
                  </w:rPr>
                  <w:t xml:space="preserve"> 5521752578</w:t>
                </w:r>
                <w:r w:rsidR="001F4D03" w:rsidRPr="002B38E9">
                  <w:rPr>
                    <w:rFonts w:ascii="Arial" w:hAnsi="Arial" w:cs="Arial"/>
                    <w:b/>
                    <w:color w:val="424456" w:themeColor="text2"/>
                    <w:lang w:val="es-MX"/>
                  </w:rPr>
                  <w:t>-</w:t>
                </w:r>
                <w:r w:rsidR="00F271E0" w:rsidRPr="002B38E9">
                  <w:rPr>
                    <w:rFonts w:ascii="Arial" w:hAnsi="Arial" w:cs="Arial"/>
                    <w:b/>
                    <w:color w:val="424456" w:themeColor="text2"/>
                    <w:lang w:val="es-MX"/>
                  </w:rPr>
                  <w:t>21256298</w:t>
                </w:r>
              </w:p>
              <w:p w:rsidR="00BE7D62" w:rsidRPr="002B38E9" w:rsidRDefault="00544CC3">
                <w:pPr>
                  <w:rPr>
                    <w:rFonts w:ascii="Arial" w:hAnsi="Arial" w:cs="Arial"/>
                    <w:lang w:val="es-MX"/>
                  </w:rPr>
                </w:pPr>
                <w:r w:rsidRPr="002B38E9">
                  <w:rPr>
                    <w:rFonts w:ascii="Arial" w:hAnsi="Arial" w:cs="Arial"/>
                    <w:color w:val="424456" w:themeColor="text2"/>
                    <w:lang w:val="es-MX"/>
                  </w:rPr>
                  <w:t>M</w:t>
                </w:r>
                <w:r w:rsidRPr="002B38E9">
                  <w:rPr>
                    <w:rFonts w:ascii="Arial" w:hAnsi="Arial" w:cs="Arial"/>
                    <w:lang w:val="es-MX"/>
                  </w:rPr>
                  <w:t xml:space="preserve">ail.  </w:t>
                </w:r>
                <w:r w:rsidR="00C92F17" w:rsidRPr="002B38E9">
                  <w:rPr>
                    <w:rFonts w:ascii="Arial" w:hAnsi="Arial" w:cs="Arial"/>
                    <w:b/>
                    <w:lang w:val="es-MX"/>
                  </w:rPr>
                  <w:t>dan79_5@hotmail.com</w:t>
                </w:r>
              </w:p>
              <w:p w:rsidR="00BE7D62" w:rsidRPr="00841966" w:rsidRDefault="00BE7D62" w:rsidP="001F4D03">
                <w:pPr>
                  <w:rPr>
                    <w:rFonts w:ascii="Arial" w:hAnsi="Arial" w:cs="Arial"/>
                    <w:color w:val="424456" w:themeColor="text2"/>
                    <w:lang w:val="es-MX"/>
                  </w:rPr>
                </w:pPr>
              </w:p>
            </w:tc>
            <w:tc>
              <w:tcPr>
                <w:tcW w:w="3572" w:type="dxa"/>
                <w:tcBorders>
                  <w:left w:val="nil"/>
                </w:tcBorders>
                <w:shd w:val="clear" w:color="auto" w:fill="auto"/>
              </w:tcPr>
              <w:p w:rsidR="00BE7D62" w:rsidRPr="00A66D2E" w:rsidRDefault="00F271E0" w:rsidP="0051064C">
                <w:pPr>
                  <w:jc w:val="center"/>
                  <w:rPr>
                    <w:rFonts w:ascii="Arial" w:eastAsiaTheme="majorEastAsia" w:hAnsi="Arial" w:cs="Arial"/>
                    <w:color w:val="424456" w:themeColor="text2"/>
                  </w:rPr>
                </w:pPr>
                <w:r w:rsidRPr="00A66D2E">
                  <w:rPr>
                    <w:rFonts w:ascii="Arial" w:eastAsiaTheme="majorEastAsia" w:hAnsi="Arial" w:cs="Arial"/>
                    <w:noProof/>
                    <w:color w:val="424456" w:themeColor="text2"/>
                    <w:lang w:val="es-MX" w:eastAsia="es-MX"/>
                  </w:rPr>
                  <w:drawing>
                    <wp:inline distT="0" distB="0" distL="0" distR="0" wp14:anchorId="7AF044B3" wp14:editId="6E887984">
                      <wp:extent cx="1143000" cy="1536907"/>
                      <wp:effectExtent l="0" t="0" r="0" b="0"/>
                      <wp:docPr id="1" name="Imagen 1" descr="C:\Users\mooiss\Desktop\DANIEL 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mooiss\Desktop\DANIEL 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0398" cy="1560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E7D62" w:rsidRPr="00A66D2E" w:rsidRDefault="00AA2446">
          <w:pPr>
            <w:tabs>
              <w:tab w:val="left" w:pos="2266"/>
            </w:tabs>
            <w:rPr>
              <w:rFonts w:ascii="Arial" w:hAnsi="Arial" w:cs="Arial"/>
              <w:color w:val="424456" w:themeColor="text2"/>
            </w:rPr>
          </w:pPr>
        </w:p>
      </w:sdtContent>
    </w:sdt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8"/>
        <w:gridCol w:w="7617"/>
      </w:tblGrid>
      <w:tr w:rsidR="00A66D2E" w:rsidRPr="00A66D2E" w:rsidTr="003E6028">
        <w:trPr>
          <w:trHeight w:val="267"/>
          <w:jc w:val="center"/>
        </w:trPr>
        <w:tc>
          <w:tcPr>
            <w:tcW w:w="2195" w:type="dxa"/>
            <w:shd w:val="clear" w:color="auto" w:fill="auto"/>
          </w:tcPr>
          <w:p w:rsidR="00BE7D62" w:rsidRPr="00A66D2E" w:rsidRDefault="00D55A41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6D2E">
              <w:rPr>
                <w:rFonts w:ascii="Arial" w:hAnsi="Arial" w:cs="Arial"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7470" w:type="dxa"/>
            <w:shd w:val="clear" w:color="auto" w:fill="auto"/>
          </w:tcPr>
          <w:p w:rsidR="00BE7D62" w:rsidRPr="00A66D2E" w:rsidRDefault="00A74BEC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Soy una persona orientada hacia las metas y objetivos de la organización, aplicando mis conocimientos para lograr un trabajo coordinado que permita el crecimiento de la empresa así como el profesional.</w:t>
            </w:r>
          </w:p>
          <w:p w:rsidR="00BE7D62" w:rsidRPr="00A66D2E" w:rsidRDefault="00BE7D62" w:rsidP="00A66D2E">
            <w:pPr>
              <w:ind w:firstLine="720"/>
              <w:jc w:val="both"/>
              <w:rPr>
                <w:rFonts w:ascii="Arial" w:hAnsi="Arial" w:cs="Arial"/>
                <w:b/>
                <w:bCs/>
                <w:color w:val="424456" w:themeColor="text2"/>
              </w:rPr>
            </w:pPr>
          </w:p>
        </w:tc>
      </w:tr>
      <w:tr w:rsidR="00A66D2E" w:rsidRPr="00A66D2E" w:rsidTr="003E6028">
        <w:trPr>
          <w:trHeight w:val="68"/>
          <w:jc w:val="center"/>
        </w:trPr>
        <w:tc>
          <w:tcPr>
            <w:tcW w:w="2195" w:type="dxa"/>
            <w:tcBorders>
              <w:top w:val="nil"/>
            </w:tcBorders>
            <w:shd w:val="clear" w:color="auto" w:fill="auto"/>
          </w:tcPr>
          <w:p w:rsidR="00BE7D62" w:rsidRPr="00A66D2E" w:rsidRDefault="00BE7D62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nil"/>
            </w:tcBorders>
            <w:shd w:val="clear" w:color="auto" w:fill="auto"/>
          </w:tcPr>
          <w:p w:rsidR="00BE7D62" w:rsidRPr="00A66D2E" w:rsidRDefault="00BE7D62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</w:tc>
      </w:tr>
      <w:tr w:rsidR="00A66D2E" w:rsidRPr="00A66D2E" w:rsidTr="003E6028">
        <w:trPr>
          <w:trHeight w:val="273"/>
          <w:jc w:val="center"/>
        </w:trPr>
        <w:tc>
          <w:tcPr>
            <w:tcW w:w="2195" w:type="dxa"/>
            <w:shd w:val="clear" w:color="auto" w:fill="auto"/>
          </w:tcPr>
          <w:p w:rsidR="00BE7D62" w:rsidRPr="00A66D2E" w:rsidRDefault="00D55A41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6D2E">
              <w:rPr>
                <w:rFonts w:ascii="Arial" w:hAnsi="Arial" w:cs="Arial"/>
                <w:color w:val="auto"/>
                <w:sz w:val="20"/>
                <w:szCs w:val="20"/>
              </w:rPr>
              <w:t>Formación académica</w:t>
            </w:r>
          </w:p>
        </w:tc>
        <w:tc>
          <w:tcPr>
            <w:tcW w:w="7470" w:type="dxa"/>
            <w:shd w:val="clear" w:color="auto" w:fill="auto"/>
          </w:tcPr>
          <w:p w:rsidR="00BE7D62" w:rsidRPr="00A66D2E" w:rsidRDefault="00A74BEC" w:rsidP="00A66D2E">
            <w:pPr>
              <w:pStyle w:val="Subseccin"/>
              <w:framePr w:hSpace="0" w:wrap="auto" w:hAnchor="text" w:xAlign="left" w:yAlign="inline"/>
              <w:jc w:val="both"/>
              <w:rPr>
                <w:rFonts w:ascii="Arial" w:hAnsi="Arial" w:cs="Arial"/>
              </w:rPr>
            </w:pPr>
            <w:r w:rsidRPr="00A66D2E">
              <w:rPr>
                <w:rFonts w:ascii="Arial" w:eastAsia="Times New Roman" w:hAnsi="Arial" w:cs="Arial"/>
              </w:rPr>
              <w:t xml:space="preserve">Instituto </w:t>
            </w:r>
          </w:p>
          <w:p w:rsidR="00544CC3" w:rsidRPr="00A66D2E" w:rsidRDefault="00A74BEC" w:rsidP="00F259B6">
            <w:pPr>
              <w:tabs>
                <w:tab w:val="left" w:pos="6650"/>
              </w:tabs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 xml:space="preserve">Periodo: </w:t>
            </w:r>
            <w:r w:rsidR="00F259B6">
              <w:rPr>
                <w:rFonts w:ascii="Arial" w:hAnsi="Arial" w:cs="Arial"/>
                <w:color w:val="424456" w:themeColor="text2"/>
              </w:rPr>
              <w:tab/>
            </w:r>
            <w:bookmarkStart w:id="0" w:name="_GoBack"/>
            <w:bookmarkEnd w:id="0"/>
          </w:p>
          <w:p w:rsidR="00BE7D62" w:rsidRPr="00A66D2E" w:rsidRDefault="00F271E0" w:rsidP="00A66D2E">
            <w:pPr>
              <w:pStyle w:val="Listaconvietas"/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eastAsia="Times New Roman" w:hAnsi="Arial" w:cs="Arial"/>
                <w:color w:val="424456" w:themeColor="text2"/>
              </w:rPr>
              <w:t>Título: Ingeniero</w:t>
            </w:r>
            <w:r w:rsidR="00544CC3" w:rsidRPr="00A66D2E">
              <w:rPr>
                <w:rFonts w:ascii="Arial" w:eastAsia="Times New Roman" w:hAnsi="Arial" w:cs="Arial"/>
                <w:color w:val="424456" w:themeColor="text2"/>
              </w:rPr>
              <w:t xml:space="preserve"> </w:t>
            </w:r>
          </w:p>
          <w:p w:rsidR="00544CC3" w:rsidRPr="00A66D2E" w:rsidRDefault="00544CC3" w:rsidP="00A66D2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424456" w:themeColor="text2"/>
              </w:rPr>
            </w:pPr>
          </w:p>
        </w:tc>
      </w:tr>
      <w:tr w:rsidR="00A66D2E" w:rsidRPr="00A66D2E" w:rsidTr="003E6028">
        <w:trPr>
          <w:trHeight w:val="68"/>
          <w:jc w:val="center"/>
        </w:trPr>
        <w:tc>
          <w:tcPr>
            <w:tcW w:w="2195" w:type="dxa"/>
            <w:shd w:val="clear" w:color="auto" w:fill="auto"/>
            <w:vAlign w:val="bottom"/>
          </w:tcPr>
          <w:p w:rsidR="00BE7D62" w:rsidRPr="00A66D2E" w:rsidRDefault="00BE7D62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auto"/>
            <w:vAlign w:val="bottom"/>
          </w:tcPr>
          <w:p w:rsidR="00BE7D62" w:rsidRPr="00A66D2E" w:rsidRDefault="00BE7D62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</w:tc>
      </w:tr>
      <w:tr w:rsidR="00A66D2E" w:rsidRPr="00A66D2E" w:rsidTr="003E6028">
        <w:trPr>
          <w:trHeight w:val="815"/>
          <w:jc w:val="center"/>
        </w:trPr>
        <w:tc>
          <w:tcPr>
            <w:tcW w:w="2195" w:type="dxa"/>
            <w:shd w:val="clear" w:color="auto" w:fill="auto"/>
          </w:tcPr>
          <w:p w:rsidR="00BE7D62" w:rsidRPr="00A66D2E" w:rsidRDefault="00D55A41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6D2E">
              <w:rPr>
                <w:rFonts w:ascii="Arial" w:hAnsi="Arial" w:cs="Arial"/>
                <w:color w:val="auto"/>
                <w:sz w:val="20"/>
                <w:szCs w:val="20"/>
              </w:rPr>
              <w:t>Experiencia</w:t>
            </w:r>
          </w:p>
          <w:p w:rsidR="00BE7D62" w:rsidRPr="00A66D2E" w:rsidRDefault="00BE7D62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auto"/>
          </w:tcPr>
          <w:p w:rsidR="00D93C87" w:rsidRPr="00A66D2E" w:rsidRDefault="00F271E0" w:rsidP="00A66D2E">
            <w:pPr>
              <w:pStyle w:val="Subseccin"/>
              <w:framePr w:hSpace="0" w:wrap="auto" w:hAnchor="text" w:xAlign="left" w:yAlign="inline"/>
              <w:jc w:val="both"/>
              <w:rPr>
                <w:rFonts w:ascii="Arial" w:hAnsi="Arial" w:cs="Arial"/>
                <w:color w:val="auto"/>
                <w:lang w:val="es-MX"/>
              </w:rPr>
            </w:pPr>
            <w:r w:rsidRPr="00A66D2E">
              <w:rPr>
                <w:rFonts w:ascii="Arial" w:hAnsi="Arial" w:cs="Arial"/>
                <w:color w:val="auto"/>
              </w:rPr>
              <w:t>COOPER WIRING DEVICES</w:t>
            </w:r>
            <w:r w:rsidR="002A2AEE" w:rsidRPr="00A66D2E">
              <w:rPr>
                <w:rFonts w:ascii="Arial" w:hAnsi="Arial" w:cs="Arial"/>
                <w:color w:val="auto"/>
                <w:lang w:val="es-MX"/>
              </w:rPr>
              <w:t>.</w:t>
            </w:r>
          </w:p>
          <w:p w:rsidR="00BE7D62" w:rsidRPr="00A66D2E" w:rsidRDefault="00F271E0" w:rsidP="00A66D2E">
            <w:pPr>
              <w:pStyle w:val="Subseccin"/>
              <w:framePr w:wrap="around"/>
              <w:jc w:val="both"/>
              <w:rPr>
                <w:rFonts w:ascii="Arial" w:hAnsi="Arial" w:cs="Arial"/>
                <w:b w:val="0"/>
                <w:lang w:val="en-US"/>
              </w:rPr>
            </w:pPr>
            <w:r w:rsidRPr="00A66D2E">
              <w:rPr>
                <w:rFonts w:ascii="Arial" w:hAnsi="Arial" w:cs="Arial"/>
                <w:b w:val="0"/>
                <w:lang w:val="en-US"/>
              </w:rPr>
              <w:t xml:space="preserve">Supervisor de </w:t>
            </w:r>
            <w:proofErr w:type="spellStart"/>
            <w:r w:rsidRPr="00A66D2E">
              <w:rPr>
                <w:rFonts w:ascii="Arial" w:hAnsi="Arial" w:cs="Arial"/>
                <w:b w:val="0"/>
                <w:lang w:val="en-US"/>
              </w:rPr>
              <w:t>mantenimiento</w:t>
            </w:r>
            <w:proofErr w:type="spellEnd"/>
            <w:r w:rsidRPr="00A66D2E">
              <w:rPr>
                <w:rFonts w:ascii="Arial" w:hAnsi="Arial" w:cs="Arial"/>
                <w:b w:val="0"/>
                <w:lang w:val="en-US"/>
              </w:rPr>
              <w:t xml:space="preserve"> </w:t>
            </w:r>
          </w:p>
          <w:p w:rsidR="00840BB4" w:rsidRPr="00A66D2E" w:rsidRDefault="00840BB4" w:rsidP="00A66D2E">
            <w:pPr>
              <w:pStyle w:val="Subseccin"/>
              <w:framePr w:wrap="around"/>
              <w:jc w:val="both"/>
              <w:rPr>
                <w:rFonts w:ascii="Arial" w:hAnsi="Arial" w:cs="Arial"/>
                <w:lang w:val="en-US"/>
              </w:rPr>
            </w:pPr>
          </w:p>
          <w:p w:rsidR="00BE7D62" w:rsidRPr="00A66D2E" w:rsidRDefault="00F271E0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2003</w:t>
            </w:r>
            <w:r w:rsidR="00D55A41" w:rsidRPr="00A66D2E">
              <w:rPr>
                <w:rFonts w:ascii="Arial" w:hAnsi="Arial" w:cs="Arial"/>
                <w:color w:val="424456" w:themeColor="text2"/>
              </w:rPr>
              <w:t xml:space="preserve">– </w:t>
            </w:r>
            <w:r w:rsidR="00544CC3" w:rsidRPr="00A66D2E">
              <w:rPr>
                <w:rFonts w:ascii="Arial" w:hAnsi="Arial" w:cs="Arial"/>
                <w:color w:val="424456" w:themeColor="text2"/>
              </w:rPr>
              <w:t>2013</w:t>
            </w:r>
          </w:p>
          <w:p w:rsidR="00D93C87" w:rsidRPr="00A66D2E" w:rsidRDefault="00D93C87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 xml:space="preserve">Reconstrucción e instalación de máquinas de </w:t>
            </w:r>
            <w:proofErr w:type="spellStart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soplado</w:t>
            </w:r>
            <w:proofErr w:type="gramStart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,</w:t>
            </w:r>
            <w:r w:rsidR="002B38E9">
              <w:rPr>
                <w:rStyle w:val="null"/>
                <w:rFonts w:ascii="Arial" w:hAnsi="Arial" w:cs="Arial"/>
                <w:color w:val="424456" w:themeColor="text2"/>
              </w:rPr>
              <w:t>troqueladoras</w:t>
            </w:r>
            <w:proofErr w:type="spellEnd"/>
            <w:proofErr w:type="gramEnd"/>
            <w:r w:rsidR="002B38E9">
              <w:rPr>
                <w:rStyle w:val="null"/>
                <w:rFonts w:ascii="Arial" w:hAnsi="Arial" w:cs="Arial"/>
                <w:color w:val="424456" w:themeColor="text2"/>
              </w:rPr>
              <w:t>,</w:t>
            </w:r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 xml:space="preserve"> tubería sin costilla, cambio de empaques de cilindro, ajuste a bomba hidráulica, armado de </w:t>
            </w:r>
            <w:proofErr w:type="spellStart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maniful</w:t>
            </w:r>
            <w:proofErr w:type="spellEnd"/>
            <w:r w:rsidRPr="00A66D2E">
              <w:rPr>
                <w:rFonts w:ascii="Arial" w:hAnsi="Arial" w:cs="Arial"/>
                <w:color w:val="424456" w:themeColor="text2"/>
              </w:rPr>
              <w:t>.</w:t>
            </w:r>
          </w:p>
          <w:p w:rsidR="006731BE" w:rsidRPr="00A66D2E" w:rsidRDefault="006731BE" w:rsidP="00A66D2E">
            <w:pPr>
              <w:jc w:val="both"/>
              <w:rPr>
                <w:rStyle w:val="null"/>
                <w:rFonts w:ascii="Arial" w:hAnsi="Arial" w:cs="Arial"/>
                <w:color w:val="424456" w:themeColor="text2"/>
              </w:rPr>
            </w:pPr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 xml:space="preserve">Mantenimiento a pistones neumáticos. </w:t>
            </w:r>
          </w:p>
          <w:p w:rsidR="006731BE" w:rsidRPr="00A66D2E" w:rsidRDefault="006731BE" w:rsidP="00A66D2E">
            <w:pPr>
              <w:jc w:val="both"/>
              <w:rPr>
                <w:rStyle w:val="null"/>
                <w:rFonts w:ascii="Arial" w:hAnsi="Arial" w:cs="Arial"/>
                <w:color w:val="424456" w:themeColor="text2"/>
              </w:rPr>
            </w:pPr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 xml:space="preserve">Reparaciones eléctricas en arrancadores, selectores, </w:t>
            </w:r>
            <w:proofErr w:type="spellStart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timer</w:t>
            </w:r>
            <w:proofErr w:type="spellEnd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, botoneras.</w:t>
            </w: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 xml:space="preserve">Conocimiento de herramientas, soldadura eléctrica, autógena, micro alambre, interpretación de planos, manejo de </w:t>
            </w:r>
            <w:proofErr w:type="spellStart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multìmetro</w:t>
            </w:r>
            <w:proofErr w:type="spellEnd"/>
            <w:r w:rsidRPr="00A66D2E">
              <w:rPr>
                <w:rStyle w:val="null"/>
                <w:rFonts w:ascii="Arial" w:hAnsi="Arial" w:cs="Arial"/>
                <w:color w:val="424456" w:themeColor="text2"/>
              </w:rPr>
              <w:t>, amperímetro y gancho.</w:t>
            </w:r>
          </w:p>
          <w:p w:rsidR="00D93C87" w:rsidRPr="00A66D2E" w:rsidRDefault="00D93C87" w:rsidP="00A66D2E">
            <w:pPr>
              <w:jc w:val="both"/>
              <w:rPr>
                <w:rFonts w:ascii="Arial" w:hAnsi="Arial" w:cs="Arial"/>
                <w:b/>
                <w:bCs/>
                <w:color w:val="424456" w:themeColor="text2"/>
              </w:rPr>
            </w:pPr>
          </w:p>
        </w:tc>
      </w:tr>
      <w:tr w:rsidR="00A66D2E" w:rsidRPr="00A66D2E" w:rsidTr="003E6028">
        <w:trPr>
          <w:trHeight w:val="877"/>
          <w:jc w:val="center"/>
        </w:trPr>
        <w:tc>
          <w:tcPr>
            <w:tcW w:w="2195" w:type="dxa"/>
            <w:shd w:val="clear" w:color="auto" w:fill="auto"/>
          </w:tcPr>
          <w:p w:rsidR="00D93C87" w:rsidRPr="00A66D2E" w:rsidRDefault="00D93C87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6D2E">
              <w:rPr>
                <w:rFonts w:ascii="Arial" w:hAnsi="Arial" w:cs="Arial"/>
                <w:color w:val="auto"/>
                <w:sz w:val="20"/>
                <w:szCs w:val="20"/>
              </w:rPr>
              <w:t>Experiencia</w:t>
            </w:r>
          </w:p>
          <w:p w:rsidR="00D93C87" w:rsidRPr="00A66D2E" w:rsidRDefault="00D93C87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auto"/>
          </w:tcPr>
          <w:p w:rsidR="00D93C87" w:rsidRPr="00A66D2E" w:rsidRDefault="006731BE" w:rsidP="00D93C87">
            <w:pPr>
              <w:pStyle w:val="Subseccin"/>
              <w:framePr w:wrap="around"/>
              <w:rPr>
                <w:rFonts w:ascii="Arial" w:hAnsi="Arial" w:cs="Arial"/>
                <w:color w:val="auto"/>
              </w:rPr>
            </w:pPr>
            <w:r w:rsidRPr="00A66D2E">
              <w:rPr>
                <w:rFonts w:ascii="Arial" w:hAnsi="Arial" w:cs="Arial"/>
                <w:color w:val="auto"/>
              </w:rPr>
              <w:t xml:space="preserve">BIMBO </w:t>
            </w:r>
            <w:r w:rsidR="002A2AEE" w:rsidRPr="00A66D2E">
              <w:rPr>
                <w:rFonts w:ascii="Arial" w:hAnsi="Arial" w:cs="Arial"/>
                <w:color w:val="auto"/>
              </w:rPr>
              <w:t xml:space="preserve"> S.A. de C.V.</w:t>
            </w:r>
          </w:p>
          <w:p w:rsidR="00840BB4" w:rsidRPr="00A66D2E" w:rsidRDefault="006731BE" w:rsidP="00840BB4">
            <w:pPr>
              <w:rPr>
                <w:rFonts w:ascii="Arial" w:hAnsi="Arial" w:cs="Arial"/>
                <w:bCs/>
                <w:color w:val="424456" w:themeColor="text2"/>
              </w:rPr>
            </w:pPr>
            <w:r w:rsidRPr="00A66D2E">
              <w:rPr>
                <w:rFonts w:ascii="Arial" w:hAnsi="Arial" w:cs="Arial"/>
                <w:bCs/>
                <w:color w:val="424456" w:themeColor="text2"/>
              </w:rPr>
              <w:t>Mecánico</w:t>
            </w:r>
          </w:p>
          <w:p w:rsidR="00D93C87" w:rsidRPr="00A66D2E" w:rsidRDefault="00D93C87" w:rsidP="0025480D">
            <w:pPr>
              <w:rPr>
                <w:rFonts w:ascii="Arial" w:hAnsi="Arial" w:cs="Arial"/>
                <w:bCs/>
                <w:color w:val="424456" w:themeColor="text2"/>
              </w:rPr>
            </w:pPr>
          </w:p>
          <w:p w:rsidR="00D93C87" w:rsidRPr="00A66D2E" w:rsidRDefault="006731BE" w:rsidP="0025480D">
            <w:pPr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Abril 2002</w:t>
            </w:r>
            <w:r w:rsidR="00D93C87" w:rsidRPr="00A66D2E">
              <w:rPr>
                <w:rFonts w:ascii="Arial" w:hAnsi="Arial" w:cs="Arial"/>
                <w:color w:val="424456" w:themeColor="text2"/>
              </w:rPr>
              <w:t xml:space="preserve">– </w:t>
            </w:r>
            <w:r w:rsidRPr="00A66D2E">
              <w:rPr>
                <w:rFonts w:ascii="Arial" w:hAnsi="Arial" w:cs="Arial"/>
                <w:color w:val="424456" w:themeColor="text2"/>
              </w:rPr>
              <w:t>Julio 2002</w:t>
            </w:r>
          </w:p>
          <w:p w:rsidR="00D93C87" w:rsidRPr="00A66D2E" w:rsidRDefault="00D93C87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Mantenimiento preventivo y correctivo</w:t>
            </w: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Programación de variadores de potencia, mantenimiento a cámaras de fermentación.</w:t>
            </w: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Soldadura eléctrica, autógena, micro alambre</w:t>
            </w:r>
          </w:p>
          <w:p w:rsidR="006731BE" w:rsidRPr="00A66D2E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A66D2E">
              <w:rPr>
                <w:rFonts w:ascii="Arial" w:hAnsi="Arial" w:cs="Arial"/>
                <w:color w:val="424456" w:themeColor="text2"/>
              </w:rPr>
              <w:t>Mantenimiento de cizallas por resistencia, alineación de moto reductores, carga de gas a turbo ventiladores, ajuste a hornos de rejillas.</w:t>
            </w:r>
          </w:p>
          <w:p w:rsidR="00840BB4" w:rsidRPr="00A66D2E" w:rsidRDefault="00840BB4" w:rsidP="00A66D2E">
            <w:pPr>
              <w:pStyle w:val="Textoindependiente2"/>
              <w:jc w:val="both"/>
              <w:rPr>
                <w:rFonts w:ascii="Arial" w:hAnsi="Arial" w:cs="Arial"/>
                <w:b w:val="0"/>
                <w:color w:val="424456" w:themeColor="text2"/>
                <w:sz w:val="20"/>
                <w:szCs w:val="20"/>
                <w:lang w:val="es-ES"/>
              </w:rPr>
            </w:pPr>
          </w:p>
          <w:p w:rsidR="00D93C87" w:rsidRPr="00A66D2E" w:rsidRDefault="00D93C87" w:rsidP="0025480D">
            <w:pPr>
              <w:rPr>
                <w:rFonts w:ascii="Arial" w:hAnsi="Arial" w:cs="Arial"/>
                <w:b/>
                <w:bCs/>
                <w:color w:val="424456" w:themeColor="text2"/>
              </w:rPr>
            </w:pPr>
          </w:p>
        </w:tc>
      </w:tr>
      <w:tr w:rsidR="00A66D2E" w:rsidRPr="00A66D2E" w:rsidTr="003E6028">
        <w:trPr>
          <w:trHeight w:val="2316"/>
          <w:jc w:val="center"/>
        </w:trPr>
        <w:tc>
          <w:tcPr>
            <w:tcW w:w="2195" w:type="dxa"/>
            <w:shd w:val="clear" w:color="auto" w:fill="auto"/>
          </w:tcPr>
          <w:p w:rsidR="002A2AEE" w:rsidRPr="00A66D2E" w:rsidRDefault="002A2AEE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6D2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Experiencia</w:t>
            </w:r>
          </w:p>
          <w:p w:rsidR="002A2AEE" w:rsidRDefault="002A2AEE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</w:p>
          <w:p w:rsidR="003E6028" w:rsidRPr="0051064C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E6028" w:rsidRPr="00A66D2E" w:rsidRDefault="003E6028" w:rsidP="0025480D">
            <w:pPr>
              <w:pStyle w:val="Seccin"/>
              <w:framePr w:hSpace="0" w:wrap="auto" w:hAnchor="text" w:xAlign="left" w:yAlign="inline"/>
              <w:rPr>
                <w:rFonts w:ascii="Arial" w:hAnsi="Arial" w:cs="Arial"/>
                <w:color w:val="424456" w:themeColor="text2"/>
                <w:sz w:val="20"/>
                <w:szCs w:val="20"/>
              </w:rPr>
            </w:pPr>
            <w:r w:rsidRPr="0051064C">
              <w:rPr>
                <w:rFonts w:ascii="Arial" w:hAnsi="Arial" w:cs="Arial"/>
                <w:color w:val="auto"/>
                <w:sz w:val="20"/>
                <w:szCs w:val="20"/>
              </w:rPr>
              <w:t xml:space="preserve">Experiencia                  </w:t>
            </w:r>
          </w:p>
        </w:tc>
        <w:tc>
          <w:tcPr>
            <w:tcW w:w="7470" w:type="dxa"/>
            <w:shd w:val="clear" w:color="auto" w:fill="auto"/>
          </w:tcPr>
          <w:p w:rsidR="002A2AEE" w:rsidRPr="0051064C" w:rsidRDefault="006731BE" w:rsidP="0025480D">
            <w:pPr>
              <w:pStyle w:val="Subseccin"/>
              <w:framePr w:wrap="around"/>
              <w:rPr>
                <w:rFonts w:ascii="Arial" w:hAnsi="Arial" w:cs="Arial"/>
                <w:color w:val="auto"/>
              </w:rPr>
            </w:pPr>
            <w:r w:rsidRPr="0051064C">
              <w:rPr>
                <w:rFonts w:ascii="Arial" w:hAnsi="Arial" w:cs="Arial"/>
                <w:color w:val="auto"/>
              </w:rPr>
              <w:t>ENVASES DE ACERO DE MÈXICO</w:t>
            </w:r>
            <w:r w:rsidRPr="0051064C">
              <w:rPr>
                <w:rFonts w:ascii="Arial" w:eastAsia="Times New Roman" w:hAnsi="Arial" w:cs="Arial"/>
                <w:b w:val="0"/>
                <w:bCs w:val="0"/>
                <w:color w:val="auto"/>
              </w:rPr>
              <w:t xml:space="preserve"> </w:t>
            </w:r>
          </w:p>
          <w:p w:rsidR="00A66D2E" w:rsidRPr="0051064C" w:rsidRDefault="006731BE" w:rsidP="0025480D">
            <w:pPr>
              <w:rPr>
                <w:rFonts w:ascii="Arial" w:hAnsi="Arial" w:cs="Arial"/>
                <w:bCs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>Mecánico Especialista “B”</w:t>
            </w:r>
            <w:r w:rsidR="002A2AEE" w:rsidRPr="0051064C">
              <w:rPr>
                <w:rFonts w:ascii="Arial" w:hAnsi="Arial" w:cs="Arial"/>
                <w:bCs/>
                <w:color w:val="424456" w:themeColor="text2"/>
              </w:rPr>
              <w:t xml:space="preserve">    </w:t>
            </w:r>
          </w:p>
          <w:p w:rsidR="00911133" w:rsidRPr="0051064C" w:rsidRDefault="002A2AEE" w:rsidP="00A66D2E">
            <w:pPr>
              <w:jc w:val="both"/>
              <w:rPr>
                <w:rFonts w:ascii="Arial" w:hAnsi="Arial" w:cs="Arial"/>
                <w:bCs/>
                <w:color w:val="424456" w:themeColor="text2"/>
              </w:rPr>
            </w:pPr>
            <w:r w:rsidRPr="0051064C">
              <w:rPr>
                <w:rFonts w:ascii="Arial" w:hAnsi="Arial" w:cs="Arial"/>
                <w:bCs/>
                <w:color w:val="424456" w:themeColor="text2"/>
              </w:rPr>
              <w:t xml:space="preserve">              </w:t>
            </w:r>
          </w:p>
          <w:p w:rsidR="002A2AEE" w:rsidRPr="0051064C" w:rsidRDefault="006731B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>2001– 2002</w:t>
            </w:r>
          </w:p>
          <w:p w:rsidR="002A2AEE" w:rsidRPr="0051064C" w:rsidRDefault="002A2AE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A66D2E" w:rsidRPr="0051064C" w:rsidRDefault="00A66D2E" w:rsidP="0051064C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 xml:space="preserve">Creación de programa de lubricación mensual e inventario de lubricantes, </w:t>
            </w:r>
          </w:p>
          <w:p w:rsidR="00A66D2E" w:rsidRPr="0051064C" w:rsidRDefault="00A66D2E" w:rsidP="0051064C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>Toma de lecturas de subestación y compresores</w:t>
            </w:r>
          </w:p>
          <w:p w:rsidR="00A66D2E" w:rsidRPr="0051064C" w:rsidRDefault="00A66D2E" w:rsidP="0051064C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 xml:space="preserve">Mantenimiento a bombas de vacío, casetas de recubrimiento, cambios de filtros, Mantenimiento preventivo y correctivo a </w:t>
            </w:r>
            <w:proofErr w:type="spellStart"/>
            <w:r w:rsidRPr="0051064C">
              <w:rPr>
                <w:rFonts w:ascii="Arial" w:hAnsi="Arial" w:cs="Arial"/>
                <w:color w:val="424456" w:themeColor="text2"/>
              </w:rPr>
              <w:t>troqueladoras</w:t>
            </w:r>
            <w:proofErr w:type="spellEnd"/>
            <w:r w:rsidRPr="0051064C">
              <w:rPr>
                <w:rFonts w:ascii="Arial" w:hAnsi="Arial" w:cs="Arial"/>
                <w:color w:val="424456" w:themeColor="text2"/>
              </w:rPr>
              <w:t xml:space="preserve">, ajuste de </w:t>
            </w:r>
            <w:proofErr w:type="spellStart"/>
            <w:r w:rsidRPr="0051064C">
              <w:rPr>
                <w:rFonts w:ascii="Arial" w:hAnsi="Arial" w:cs="Arial"/>
                <w:color w:val="424456" w:themeColor="text2"/>
              </w:rPr>
              <w:t>clouch</w:t>
            </w:r>
            <w:proofErr w:type="spellEnd"/>
            <w:r w:rsidRPr="0051064C">
              <w:rPr>
                <w:rFonts w:ascii="Arial" w:hAnsi="Arial" w:cs="Arial"/>
                <w:color w:val="424456" w:themeColor="text2"/>
              </w:rPr>
              <w:t>, freno, carrera de la cabeza de borrego.</w:t>
            </w:r>
          </w:p>
          <w:p w:rsidR="003E6028" w:rsidRPr="0051064C" w:rsidRDefault="003E6028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3E6028" w:rsidRPr="0051064C" w:rsidRDefault="003E6028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A66D2E" w:rsidRPr="0051064C" w:rsidRDefault="003E6028" w:rsidP="00A66D2E">
            <w:pPr>
              <w:jc w:val="both"/>
              <w:rPr>
                <w:b/>
              </w:rPr>
            </w:pPr>
            <w:r w:rsidRPr="0051064C">
              <w:rPr>
                <w:b/>
              </w:rPr>
              <w:t>ACEROS NACIONALES</w:t>
            </w:r>
          </w:p>
          <w:p w:rsidR="003E6028" w:rsidRPr="0051064C" w:rsidRDefault="003E6028" w:rsidP="00A66D2E">
            <w:pPr>
              <w:jc w:val="both"/>
              <w:rPr>
                <w:color w:val="424456" w:themeColor="text2"/>
              </w:rPr>
            </w:pPr>
            <w:r w:rsidRPr="0051064C">
              <w:rPr>
                <w:color w:val="424456" w:themeColor="text2"/>
              </w:rPr>
              <w:t>Mecánico Departamental</w:t>
            </w:r>
          </w:p>
          <w:p w:rsidR="003E6028" w:rsidRPr="0051064C" w:rsidRDefault="003E6028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6C2D71" w:rsidRPr="0051064C" w:rsidRDefault="003E6028" w:rsidP="006C2D71">
            <w:pPr>
              <w:jc w:val="both"/>
              <w:rPr>
                <w:rFonts w:ascii="Arial" w:hAnsi="Arial" w:cs="Arial"/>
                <w:color w:val="424456" w:themeColor="text2"/>
              </w:rPr>
            </w:pPr>
            <w:r w:rsidRPr="0051064C">
              <w:rPr>
                <w:rFonts w:ascii="Arial" w:hAnsi="Arial" w:cs="Arial"/>
                <w:color w:val="424456" w:themeColor="text2"/>
              </w:rPr>
              <w:t>1998-2001</w:t>
            </w:r>
          </w:p>
          <w:p w:rsidR="006C2D71" w:rsidRPr="0051064C" w:rsidRDefault="006C2D71" w:rsidP="006C2D71">
            <w:pPr>
              <w:ind w:left="360"/>
              <w:jc w:val="both"/>
              <w:rPr>
                <w:color w:val="424456" w:themeColor="text2"/>
              </w:rPr>
            </w:pPr>
          </w:p>
          <w:p w:rsidR="006C2D71" w:rsidRPr="0051064C" w:rsidRDefault="006C2D71" w:rsidP="006C2D71">
            <w:pPr>
              <w:jc w:val="both"/>
              <w:rPr>
                <w:color w:val="424456" w:themeColor="text2"/>
              </w:rPr>
            </w:pPr>
            <w:r w:rsidRPr="0051064C">
              <w:rPr>
                <w:b/>
                <w:color w:val="424456" w:themeColor="text2"/>
              </w:rPr>
              <w:t>Bombas y Motores</w:t>
            </w:r>
            <w:r w:rsidRPr="0051064C">
              <w:rPr>
                <w:color w:val="424456" w:themeColor="text2"/>
              </w:rPr>
              <w:t xml:space="preserve">: cambio de sellos mecánicos, de valeros, lubricación, empaques, </w:t>
            </w:r>
            <w:proofErr w:type="spellStart"/>
            <w:r w:rsidRPr="0051064C">
              <w:rPr>
                <w:color w:val="424456" w:themeColor="text2"/>
              </w:rPr>
              <w:t>coples</w:t>
            </w:r>
            <w:proofErr w:type="spellEnd"/>
            <w:r w:rsidRPr="0051064C">
              <w:rPr>
                <w:color w:val="424456" w:themeColor="text2"/>
              </w:rPr>
              <w:t xml:space="preserve"> de rejillas, </w:t>
            </w:r>
            <w:proofErr w:type="spellStart"/>
            <w:r w:rsidRPr="0051064C">
              <w:rPr>
                <w:color w:val="424456" w:themeColor="text2"/>
              </w:rPr>
              <w:t>cople</w:t>
            </w:r>
            <w:proofErr w:type="spellEnd"/>
            <w:r w:rsidRPr="0051064C">
              <w:rPr>
                <w:color w:val="424456" w:themeColor="text2"/>
              </w:rPr>
              <w:t xml:space="preserve"> flexible, checar </w:t>
            </w:r>
            <w:proofErr w:type="spellStart"/>
            <w:r w:rsidRPr="0051064C">
              <w:rPr>
                <w:color w:val="424456" w:themeColor="text2"/>
              </w:rPr>
              <w:t>cuñeros</w:t>
            </w:r>
            <w:proofErr w:type="spellEnd"/>
            <w:r w:rsidRPr="0051064C">
              <w:rPr>
                <w:color w:val="424456" w:themeColor="text2"/>
              </w:rPr>
              <w:t xml:space="preserve"> y flechas,</w:t>
            </w:r>
            <w:r w:rsidRPr="0051064C">
              <w:rPr>
                <w:b/>
                <w:color w:val="424456" w:themeColor="text2"/>
              </w:rPr>
              <w:t xml:space="preserve"> </w:t>
            </w:r>
            <w:r w:rsidRPr="0051064C">
              <w:rPr>
                <w:color w:val="424456" w:themeColor="text2"/>
              </w:rPr>
              <w:t>ajustes y alineación, revisión de</w:t>
            </w:r>
            <w:r w:rsidRPr="0051064C">
              <w:rPr>
                <w:b/>
                <w:color w:val="424456" w:themeColor="text2"/>
              </w:rPr>
              <w:t xml:space="preserve"> </w:t>
            </w:r>
            <w:r w:rsidRPr="0051064C">
              <w:rPr>
                <w:color w:val="424456" w:themeColor="text2"/>
              </w:rPr>
              <w:t xml:space="preserve">rodamientos o valeros, rotor, estator, revisión de embobinado, flecha, </w:t>
            </w:r>
            <w:proofErr w:type="spellStart"/>
            <w:r w:rsidRPr="0051064C">
              <w:rPr>
                <w:color w:val="424456" w:themeColor="text2"/>
              </w:rPr>
              <w:t>cuñeros</w:t>
            </w:r>
            <w:proofErr w:type="spellEnd"/>
            <w:r w:rsidRPr="0051064C">
              <w:rPr>
                <w:color w:val="424456" w:themeColor="text2"/>
              </w:rPr>
              <w:t>.</w:t>
            </w:r>
          </w:p>
          <w:p w:rsidR="006C2D71" w:rsidRPr="0051064C" w:rsidRDefault="006C2D71" w:rsidP="006C2D71">
            <w:pPr>
              <w:ind w:left="360"/>
              <w:jc w:val="both"/>
              <w:rPr>
                <w:color w:val="424456" w:themeColor="text2"/>
              </w:rPr>
            </w:pPr>
          </w:p>
          <w:p w:rsidR="006C2D71" w:rsidRPr="0051064C" w:rsidRDefault="006C2D71" w:rsidP="006C2D71">
            <w:pPr>
              <w:jc w:val="both"/>
              <w:rPr>
                <w:color w:val="424456" w:themeColor="text2"/>
              </w:rPr>
            </w:pPr>
            <w:r w:rsidRPr="0051064C">
              <w:rPr>
                <w:b/>
                <w:color w:val="424456" w:themeColor="text2"/>
              </w:rPr>
              <w:t>Hornos industriales</w:t>
            </w:r>
            <w:r w:rsidRPr="0051064C">
              <w:rPr>
                <w:color w:val="424456" w:themeColor="text2"/>
              </w:rPr>
              <w:t>: alineación de rieles, cambio de refractario, mantenimiento a pistones hidráulicos, aplicación de soldadura de acero inoxidable, ajuste de temperaturas, mantenimiento a unidad hidráulica, revisión de bomba de paleta, filtro, cambio de aceite.</w:t>
            </w:r>
          </w:p>
          <w:p w:rsidR="006C2D71" w:rsidRPr="0051064C" w:rsidRDefault="006C2D71" w:rsidP="006C2D71">
            <w:pPr>
              <w:ind w:left="360"/>
              <w:jc w:val="both"/>
              <w:rPr>
                <w:color w:val="424456" w:themeColor="text2"/>
              </w:rPr>
            </w:pPr>
          </w:p>
          <w:p w:rsidR="006C2D71" w:rsidRPr="0051064C" w:rsidRDefault="006C2D71" w:rsidP="0051064C">
            <w:pPr>
              <w:jc w:val="both"/>
              <w:rPr>
                <w:color w:val="424456" w:themeColor="text2"/>
              </w:rPr>
            </w:pPr>
            <w:r w:rsidRPr="0051064C">
              <w:rPr>
                <w:b/>
                <w:color w:val="424456" w:themeColor="text2"/>
              </w:rPr>
              <w:t>Instalación de tubería</w:t>
            </w:r>
            <w:r w:rsidR="0051064C" w:rsidRPr="0051064C">
              <w:rPr>
                <w:b/>
                <w:color w:val="424456" w:themeColor="text2"/>
              </w:rPr>
              <w:t xml:space="preserve"> y Mantenimiento y ajuste de cizallas</w:t>
            </w:r>
            <w:r w:rsidRPr="0051064C">
              <w:rPr>
                <w:b/>
                <w:color w:val="424456" w:themeColor="text2"/>
              </w:rPr>
              <w:t xml:space="preserve">: </w:t>
            </w:r>
            <w:r w:rsidRPr="0051064C">
              <w:rPr>
                <w:color w:val="424456" w:themeColor="text2"/>
              </w:rPr>
              <w:t xml:space="preserve">maquinaria para sistema de enfriamiento, cambio de válvulas de compuerta, globo y </w:t>
            </w:r>
            <w:proofErr w:type="spellStart"/>
            <w:r w:rsidRPr="0051064C">
              <w:rPr>
                <w:color w:val="424456" w:themeColor="text2"/>
              </w:rPr>
              <w:t>check</w:t>
            </w:r>
            <w:proofErr w:type="spellEnd"/>
            <w:r w:rsidRPr="0051064C">
              <w:rPr>
                <w:color w:val="424456" w:themeColor="text2"/>
              </w:rPr>
              <w:t>.</w:t>
            </w:r>
            <w:r w:rsidR="0051064C" w:rsidRPr="0051064C">
              <w:rPr>
                <w:color w:val="424456" w:themeColor="text2"/>
              </w:rPr>
              <w:t xml:space="preserve"> C</w:t>
            </w:r>
            <w:r w:rsidRPr="0051064C">
              <w:rPr>
                <w:color w:val="424456" w:themeColor="text2"/>
              </w:rPr>
              <w:t xml:space="preserve">ambio de coplees, ajuste de tiempo, cambio de </w:t>
            </w:r>
            <w:proofErr w:type="spellStart"/>
            <w:r w:rsidRPr="0051064C">
              <w:rPr>
                <w:color w:val="424456" w:themeColor="text2"/>
              </w:rPr>
              <w:t>orring</w:t>
            </w:r>
            <w:proofErr w:type="spellEnd"/>
            <w:r w:rsidRPr="0051064C">
              <w:rPr>
                <w:color w:val="424456" w:themeColor="text2"/>
              </w:rPr>
              <w:t xml:space="preserve"> y empaques a cilindro hidráulico, revisión de nivel de lubricación.</w:t>
            </w:r>
          </w:p>
          <w:p w:rsidR="0051064C" w:rsidRPr="0051064C" w:rsidRDefault="0051064C" w:rsidP="0051064C">
            <w:pPr>
              <w:jc w:val="both"/>
              <w:rPr>
                <w:color w:val="424456" w:themeColor="text2"/>
              </w:rPr>
            </w:pPr>
          </w:p>
          <w:p w:rsidR="006C2D71" w:rsidRPr="0051064C" w:rsidRDefault="006C2D71" w:rsidP="006C2D71">
            <w:pPr>
              <w:jc w:val="both"/>
              <w:rPr>
                <w:color w:val="424456" w:themeColor="text2"/>
              </w:rPr>
            </w:pPr>
            <w:r w:rsidRPr="0051064C">
              <w:rPr>
                <w:b/>
                <w:color w:val="424456" w:themeColor="text2"/>
              </w:rPr>
              <w:t>Manejo de torno:</w:t>
            </w:r>
            <w:r w:rsidRPr="0051064C">
              <w:rPr>
                <w:color w:val="424456" w:themeColor="text2"/>
              </w:rPr>
              <w:t xml:space="preserve"> paralelo, manejo de herramienta de todo tipo, manejo de herramientas de medición, pie de rey, micrómetro, </w:t>
            </w:r>
            <w:proofErr w:type="spellStart"/>
            <w:r w:rsidRPr="0051064C">
              <w:rPr>
                <w:color w:val="424456" w:themeColor="text2"/>
              </w:rPr>
              <w:t>telescoping</w:t>
            </w:r>
            <w:proofErr w:type="spellEnd"/>
            <w:r w:rsidRPr="0051064C">
              <w:rPr>
                <w:color w:val="424456" w:themeColor="text2"/>
              </w:rPr>
              <w:t>.</w:t>
            </w:r>
            <w:r w:rsidRPr="0051064C">
              <w:rPr>
                <w:b/>
                <w:color w:val="424456" w:themeColor="text2"/>
              </w:rPr>
              <w:t xml:space="preserve"> </w:t>
            </w:r>
            <w:r w:rsidRPr="0051064C">
              <w:rPr>
                <w:color w:val="424456" w:themeColor="text2"/>
              </w:rPr>
              <w:t>Reconstrucción e instalación de maquinaria e interpretación de planos de la misma.</w:t>
            </w:r>
          </w:p>
          <w:p w:rsidR="0051064C" w:rsidRPr="0051064C" w:rsidRDefault="0051064C" w:rsidP="006C2D71">
            <w:pPr>
              <w:jc w:val="both"/>
              <w:rPr>
                <w:color w:val="424456" w:themeColor="text2"/>
              </w:rPr>
            </w:pPr>
          </w:p>
          <w:p w:rsidR="006C2D71" w:rsidRPr="0051064C" w:rsidRDefault="006C2D71" w:rsidP="006C2D71">
            <w:pPr>
              <w:jc w:val="both"/>
              <w:rPr>
                <w:color w:val="424456" w:themeColor="text2"/>
              </w:rPr>
            </w:pPr>
            <w:r w:rsidRPr="0051064C">
              <w:rPr>
                <w:b/>
                <w:color w:val="424456" w:themeColor="text2"/>
              </w:rPr>
              <w:t xml:space="preserve">Electricidad: </w:t>
            </w:r>
            <w:r w:rsidRPr="0051064C">
              <w:rPr>
                <w:color w:val="424456" w:themeColor="text2"/>
              </w:rPr>
              <w:t xml:space="preserve">Interpretación de planos, manejo de </w:t>
            </w:r>
            <w:proofErr w:type="spellStart"/>
            <w:r w:rsidRPr="0051064C">
              <w:rPr>
                <w:color w:val="424456" w:themeColor="text2"/>
              </w:rPr>
              <w:t>multìmetro</w:t>
            </w:r>
            <w:proofErr w:type="spellEnd"/>
            <w:r w:rsidRPr="0051064C">
              <w:rPr>
                <w:color w:val="424456" w:themeColor="text2"/>
              </w:rPr>
              <w:t xml:space="preserve">, amperímetro, gancho, arrancadores, relevadores, </w:t>
            </w:r>
            <w:proofErr w:type="spellStart"/>
            <w:r w:rsidRPr="0051064C">
              <w:rPr>
                <w:color w:val="424456" w:themeColor="text2"/>
              </w:rPr>
              <w:t>timer</w:t>
            </w:r>
            <w:proofErr w:type="spellEnd"/>
            <w:r w:rsidRPr="0051064C">
              <w:rPr>
                <w:color w:val="424456" w:themeColor="text2"/>
              </w:rPr>
              <w:t xml:space="preserve">, </w:t>
            </w:r>
            <w:proofErr w:type="spellStart"/>
            <w:r w:rsidRPr="0051064C">
              <w:rPr>
                <w:color w:val="424456" w:themeColor="text2"/>
              </w:rPr>
              <w:t>presostatos</w:t>
            </w:r>
            <w:proofErr w:type="spellEnd"/>
            <w:r w:rsidRPr="0051064C">
              <w:rPr>
                <w:color w:val="424456" w:themeColor="text2"/>
              </w:rPr>
              <w:t>, manteni</w:t>
            </w:r>
            <w:r w:rsidR="0051064C" w:rsidRPr="0051064C">
              <w:rPr>
                <w:color w:val="424456" w:themeColor="text2"/>
              </w:rPr>
              <w:t>miento correctivo y preventivo.</w:t>
            </w:r>
          </w:p>
          <w:p w:rsidR="003E6028" w:rsidRPr="0051064C" w:rsidRDefault="003E6028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A66D2E" w:rsidRPr="0051064C" w:rsidRDefault="00A66D2E" w:rsidP="00A66D2E">
            <w:pPr>
              <w:jc w:val="both"/>
              <w:rPr>
                <w:rFonts w:ascii="Arial" w:hAnsi="Arial" w:cs="Arial"/>
                <w:color w:val="424456" w:themeColor="text2"/>
              </w:rPr>
            </w:pPr>
          </w:p>
          <w:p w:rsidR="002A2AEE" w:rsidRPr="00CE4618" w:rsidRDefault="002A2AEE" w:rsidP="00A66D2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color w:val="424456" w:themeColor="text2"/>
                <w:sz w:val="20"/>
                <w:szCs w:val="20"/>
                <w:lang w:val="es-MX"/>
              </w:rPr>
            </w:pPr>
          </w:p>
        </w:tc>
      </w:tr>
    </w:tbl>
    <w:p w:rsidR="00BE7D62" w:rsidRPr="00A66D2E" w:rsidRDefault="00BE7D62">
      <w:pPr>
        <w:rPr>
          <w:rFonts w:ascii="Arial" w:hAnsi="Arial" w:cs="Arial"/>
          <w:color w:val="424456" w:themeColor="text2"/>
        </w:rPr>
      </w:pPr>
    </w:p>
    <w:sectPr w:rsidR="00BE7D62" w:rsidRPr="00A66D2E" w:rsidSect="00BE7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46" w:rsidRDefault="00AA2446">
      <w:pPr>
        <w:spacing w:after="0" w:line="240" w:lineRule="auto"/>
      </w:pPr>
      <w:r>
        <w:separator/>
      </w:r>
    </w:p>
  </w:endnote>
  <w:endnote w:type="continuationSeparator" w:id="0">
    <w:p w:rsidR="00AA2446" w:rsidRDefault="00A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/>
  <w:p w:rsidR="00BE7D62" w:rsidRDefault="00EE00E9">
    <w:r>
      <w:fldChar w:fldCharType="begin"/>
    </w:r>
    <w:r>
      <w:instrText xml:space="preserve"> PAGE   \* MERGEFORMAT </w:instrText>
    </w:r>
    <w:r>
      <w:fldChar w:fldCharType="separate"/>
    </w:r>
    <w:r w:rsidR="00841966">
      <w:rPr>
        <w:noProof/>
      </w:rPr>
      <w:t>2</w:t>
    </w:r>
    <w:r>
      <w:rPr>
        <w:noProof/>
      </w:rPr>
      <w:fldChar w:fldCharType="end"/>
    </w:r>
    <w:r w:rsidR="00D55A41">
      <w:t xml:space="preserve"> </w:t>
    </w:r>
    <w:r w:rsidR="00D55A41">
      <w:rPr>
        <w:color w:val="A04DA3" w:themeColor="accent3"/>
      </w:rPr>
      <w:sym w:font="Wingdings 2" w:char="F097"/>
    </w:r>
    <w:r w:rsidR="00D55A41">
      <w:t xml:space="preserve"> </w:t>
    </w:r>
  </w:p>
  <w:p w:rsidR="00BE7D62" w:rsidRDefault="00A66D2E">
    <w:r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327910" cy="45085"/>
              <wp:effectExtent l="15240" t="11430" r="9525" b="10160"/>
              <wp:docPr id="6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7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1508B917" id="Group 17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804;top:15122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nDsIAAADaAAAADwAAAGRycy9kb3ducmV2LnhtbESPX2vCMBTF3wd+h3CFvYimlTGlGkU2&#10;hDHYRK3vl+baFpub0kTb+unNQNjj4fz5cZbrzlTiRo0rLSuIJxEI4szqknMF6XE7noNwHlljZZkU&#10;9ORgvRq8LDHRtuU93Q4+F2GEXYIKCu/rREqXFWTQTWxNHLyzbQz6IJtc6gbbMG4qOY2id2mw5EAo&#10;sKaPgrLL4WoCd7S7frf3PqX+k+Lft5/odIpTpV6H3WYBwlPn/8PP9pdWMIO/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ynDsIAAADaAAAADwAAAAAAAAAAAAAA&#10;AAChAgAAZHJzL2Rvd25yZXYueG1sUEsFBgAAAAAEAAQA+QAAAJADAAAAAA==&#10;" strokecolor="#438086 [3205]" strokeweight="1.5pt"/>
              <v:shape id="AutoShape 19" o:spid="_x0000_s1028" type="#_x0000_t32" style="position:absolute;left:1804;top:15193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pBSL8AAADaAAAADwAAAGRycy9kb3ducmV2LnhtbERPy4rCMBTdD/gP4QruxtQuVKpRVKYg&#10;OBsfC5eX5rYNNjelyWj16ycLweXhvJfr3jbiTp03jhVMxgkI4sJpw5WCyzn/noPwAVlj45gUPMnD&#10;ejX4WmKm3YOPdD+FSsQQ9hkqqENoMyl9UZNFP3YtceRK11kMEXaV1B0+YrhtZJokU2nRcGyosaVd&#10;TcXt9GcVlIfkesGynJnt3Mg0z8+/6c9LqdGw3yxABOrDR/x277WCuDVeiTdAr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XpBSL8AAADaAAAADwAAAAAAAAAAAAAAAACh&#10;AgAAZHJzL2Rvd25yZXYueG1sUEsFBgAAAAAEAAQA+QAAAI0DAAAAAA==&#10;" strokecolor="#438086 [3205]" strokeweight=".25pt"/>
              <w10:anchorlock/>
            </v:group>
          </w:pict>
        </mc:Fallback>
      </mc:AlternateContent>
    </w:r>
  </w:p>
  <w:p w:rsidR="00BE7D62" w:rsidRDefault="00BE7D62">
    <w:pPr>
      <w:pStyle w:val="Sinespaciad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>
    <w:pPr>
      <w:jc w:val="right"/>
    </w:pPr>
  </w:p>
  <w:p w:rsidR="00BE7D62" w:rsidRDefault="00EE00E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1E0">
      <w:rPr>
        <w:noProof/>
      </w:rPr>
      <w:t>3</w:t>
    </w:r>
    <w:r>
      <w:rPr>
        <w:noProof/>
      </w:rPr>
      <w:fldChar w:fldCharType="end"/>
    </w:r>
    <w:r w:rsidR="00D55A41">
      <w:t xml:space="preserve"> </w:t>
    </w:r>
    <w:r w:rsidR="00D55A41">
      <w:rPr>
        <w:color w:val="A04DA3" w:themeColor="accent3"/>
      </w:rPr>
      <w:sym w:font="Wingdings 2" w:char="F097"/>
    </w:r>
    <w:r w:rsidR="00D55A41">
      <w:t xml:space="preserve"> </w:t>
    </w:r>
  </w:p>
  <w:p w:rsidR="00BE7D62" w:rsidRDefault="00A66D2E">
    <w:pPr>
      <w:jc w:val="right"/>
    </w:pPr>
    <w:r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327910" cy="45085"/>
              <wp:effectExtent l="11430" t="11430" r="13335" b="10160"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4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2BD1752D"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XVDKQ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45ecIAAADaAAAADwAAAGRycy9kb3ducmV2LnhtbESPX2vCMBTF3wd+h3AFX8ZMKzKkGmUo&#10;ggib2NX3S3Nty5qb0kTb+umXgbDHw/nz46w2vanFnVpXWVYQTyMQxLnVFRcKsu/92wKE88gaa8uk&#10;YCAHm/XoZYWJth2f6Z76QoQRdgkqKL1vEildXpJBN7UNcfCutjXog2wLqVvswrip5SyK3qXBigOh&#10;xIa2JeU/6c0E7uvpduweQ0bDjuKv+Wd0ucSZUpNx/7EE4an3/+Fn+6AVzOHvSrg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45ecIAAADaAAAADwAAAAAAAAAAAAAA&#10;AAChAgAAZHJzL2Rvd25yZXYueG1sUEsFBgAAAAAEAAQA+QAAAJAD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vu1sMAAADaAAAADwAAAGRycy9kb3ducmV2LnhtbESPQWvCQBSE7wX/w/IEb3XTg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77tbDAAAA2gAAAA8AAAAAAAAAAAAA&#10;AAAAoQIAAGRycy9kb3ducmV2LnhtbFBLBQYAAAAABAAEAPkAAACRAwAAAAA=&#10;" strokecolor="#438086 [3205]" strokeweight=".25pt"/>
              <w10:anchorlock/>
            </v:group>
          </w:pict>
        </mc:Fallback>
      </mc:AlternateContent>
    </w:r>
  </w:p>
  <w:p w:rsidR="00BE7D62" w:rsidRDefault="00BE7D62">
    <w:pPr>
      <w:pStyle w:val="Sinespaciad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46" w:rsidRDefault="00AA2446">
      <w:pPr>
        <w:spacing w:after="0" w:line="240" w:lineRule="auto"/>
      </w:pPr>
      <w:r>
        <w:separator/>
      </w:r>
    </w:p>
  </w:footnote>
  <w:footnote w:type="continuationSeparator" w:id="0">
    <w:p w:rsidR="00AA2446" w:rsidRDefault="00A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7790"/>
      <w:placeholder>
        <w:docPart w:val="1CCF72B1D48B4BF89A5A878F91BA96A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E7D62" w:rsidRDefault="00A66D2E">
        <w:pPr>
          <w:pStyle w:val="Encabezado"/>
          <w:pBdr>
            <w:bottom w:val="single" w:sz="4" w:space="0" w:color="auto"/>
          </w:pBdr>
        </w:pPr>
        <w:r>
          <w:rPr>
            <w:lang w:val="es-MX"/>
          </w:rPr>
          <w:t>ING. DANIEL GONZALES NOYOLA</w:t>
        </w:r>
      </w:p>
    </w:sdtContent>
  </w:sdt>
  <w:p w:rsidR="00BE7D62" w:rsidRDefault="00BE7D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61271"/>
      <w:placeholder>
        <w:docPart w:val="99C37E3E0D184FC7BF678A16A9FBD99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E7D62" w:rsidRDefault="00A66D2E">
        <w:pPr>
          <w:pStyle w:val="Encabezado"/>
          <w:pBdr>
            <w:bottom w:val="single" w:sz="4" w:space="0" w:color="auto"/>
          </w:pBdr>
          <w:jc w:val="right"/>
        </w:pPr>
        <w:r>
          <w:rPr>
            <w:lang w:val="es-MX"/>
          </w:rPr>
          <w:t>ING. DANIEL GONZALES NOYOLA</w:t>
        </w:r>
      </w:p>
    </w:sdtContent>
  </w:sdt>
  <w:p w:rsidR="00BE7D62" w:rsidRDefault="00BE7D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62" w:rsidRDefault="00BE7D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2DCB7810"/>
    <w:multiLevelType w:val="hybridMultilevel"/>
    <w:tmpl w:val="997A6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C46A3"/>
    <w:multiLevelType w:val="multilevel"/>
    <w:tmpl w:val="33B056D0"/>
    <w:styleLink w:val="Listaconvietasurbana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EC"/>
    <w:rsid w:val="00035CE2"/>
    <w:rsid w:val="001F4D03"/>
    <w:rsid w:val="002A2AEE"/>
    <w:rsid w:val="002B38E9"/>
    <w:rsid w:val="003525AD"/>
    <w:rsid w:val="003E6028"/>
    <w:rsid w:val="00401DD0"/>
    <w:rsid w:val="0051064C"/>
    <w:rsid w:val="00544CC3"/>
    <w:rsid w:val="005653EA"/>
    <w:rsid w:val="005D47DD"/>
    <w:rsid w:val="006731BE"/>
    <w:rsid w:val="006C2D71"/>
    <w:rsid w:val="00840BB4"/>
    <w:rsid w:val="00841966"/>
    <w:rsid w:val="00884CA6"/>
    <w:rsid w:val="00911133"/>
    <w:rsid w:val="00A66D2E"/>
    <w:rsid w:val="00A74BEC"/>
    <w:rsid w:val="00AA2446"/>
    <w:rsid w:val="00BE7D62"/>
    <w:rsid w:val="00C92F17"/>
    <w:rsid w:val="00CE0D69"/>
    <w:rsid w:val="00CE4618"/>
    <w:rsid w:val="00D55A41"/>
    <w:rsid w:val="00D93C87"/>
    <w:rsid w:val="00DF079A"/>
    <w:rsid w:val="00E407ED"/>
    <w:rsid w:val="00EE00E9"/>
    <w:rsid w:val="00F259B6"/>
    <w:rsid w:val="00F271E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ody Text 2" w:uiPriority="0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2"/>
    <w:rPr>
      <w:rFonts w:eastAsiaTheme="minorEastAsia" w:cstheme="minorBidi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BE7D62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BE7D62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BE7D62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D62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D62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D62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D62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D62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D62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BE7D62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D6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D62"/>
    <w:rPr>
      <w:rFonts w:eastAsiaTheme="minorEastAsia" w:hAnsi="Tahoma" w:cstheme="minorBidi"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rsid w:val="00BE7D62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D62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BE7D62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7D62"/>
    <w:rPr>
      <w:i/>
      <w:iCs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BE7D62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BE7D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D62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D62"/>
    <w:rPr>
      <w:sz w:val="20"/>
    </w:rPr>
  </w:style>
  <w:style w:type="paragraph" w:customStyle="1" w:styleId="Seccin">
    <w:name w:val="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rFonts w:asciiTheme="majorHAnsi" w:eastAsiaTheme="majorEastAsia" w:hAnsiTheme="majorHAnsi" w:cstheme="majorBidi"/>
      <w:b/>
      <w:bCs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b/>
      <w:bCs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BE7D62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BE7D62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D62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D62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D62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D62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BE7D62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BE7D62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D62"/>
    <w:rPr>
      <w:i/>
      <w:iCs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BE7D62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BE7D62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BE7D62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BE7D62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BE7D62"/>
    <w:rPr>
      <w:i/>
      <w:iCs/>
      <w:color w:val="4E4F89"/>
    </w:rPr>
  </w:style>
  <w:style w:type="numbering" w:customStyle="1" w:styleId="Listaconvietasurbana">
    <w:name w:val="Lista con viñetas urbana"/>
    <w:uiPriority w:val="99"/>
    <w:rsid w:val="00BE7D62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BE7D62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BE7D62"/>
    <w:rPr>
      <w:color w:val="808080"/>
    </w:rPr>
  </w:style>
  <w:style w:type="paragraph" w:styleId="Listaconvietas">
    <w:name w:val="List Bullet"/>
    <w:basedOn w:val="Sangranormal"/>
    <w:uiPriority w:val="3"/>
    <w:qFormat/>
    <w:rsid w:val="00BE7D62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a">
    <w:name w:val="Categoría"/>
    <w:basedOn w:val="Normal"/>
    <w:link w:val="Carcterdecategora"/>
    <w:qFormat/>
    <w:rsid w:val="00BE7D62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qFormat/>
    <w:rsid w:val="00BE7D62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rsid w:val="00BE7D62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rsid w:val="00BE7D62"/>
    <w:rPr>
      <w:rFonts w:eastAsiaTheme="minorEastAsia" w:cstheme="minorBidi"/>
      <w:b/>
      <w:bCs/>
      <w:lang w:val="es-ES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BE7D62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BE7D62"/>
    <w:rPr>
      <w:rFonts w:eastAsiaTheme="minorEastAsia" w:cstheme="min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BE7D62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3"/>
    <w:rsid w:val="00BE7D62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BE7D62"/>
    <w:pPr>
      <w:spacing w:after="0" w:line="300" w:lineRule="auto"/>
      <w:ind w:left="6912"/>
    </w:pPr>
  </w:style>
  <w:style w:type="paragraph" w:customStyle="1" w:styleId="Direccindeldestinatario">
    <w:name w:val="Dirección del destinatario"/>
    <w:basedOn w:val="Normal"/>
    <w:uiPriority w:val="2"/>
    <w:unhideWhenUsed/>
    <w:qFormat/>
    <w:rsid w:val="00BE7D62"/>
    <w:pPr>
      <w:spacing w:before="480" w:after="480" w:line="300" w:lineRule="auto"/>
      <w:contextualSpacing/>
    </w:pPr>
  </w:style>
  <w:style w:type="paragraph" w:styleId="Firma">
    <w:name w:val="Signature"/>
    <w:basedOn w:val="Normal"/>
    <w:link w:val="FirmaCar"/>
    <w:uiPriority w:val="99"/>
    <w:unhideWhenUsed/>
    <w:rsid w:val="00BE7D62"/>
    <w:pPr>
      <w:spacing w:after="0" w:line="30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BE7D62"/>
    <w:rPr>
      <w:sz w:val="20"/>
    </w:rPr>
  </w:style>
  <w:style w:type="paragraph" w:customStyle="1" w:styleId="MarcadorDePosicinPredeterminadoAutor">
    <w:name w:val="MarcadorDePosiciónPredeterminado_Autor"/>
    <w:uiPriority w:val="49"/>
    <w:rsid w:val="00BE7D62"/>
    <w:rPr>
      <w:rFonts w:eastAsiaTheme="minorEastAsia" w:cstheme="minorBidi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2"/>
    <w:qFormat/>
    <w:rsid w:val="00BE7D62"/>
    <w:pPr>
      <w:spacing w:after="0" w:line="240" w:lineRule="auto"/>
    </w:pPr>
    <w:rPr>
      <w:rFonts w:asciiTheme="majorHAnsi" w:eastAsiaTheme="majorEastAsia" w:hAnsiTheme="majorHAnsi" w:cstheme="majorBidi"/>
      <w:b/>
      <w:bCs/>
      <w:color w:val="325F64" w:themeColor="accent2" w:themeShade="BF"/>
      <w:sz w:val="28"/>
      <w:szCs w:val="28"/>
    </w:rPr>
  </w:style>
  <w:style w:type="paragraph" w:customStyle="1" w:styleId="Textodecomentarios">
    <w:name w:val="Texto de comentarios"/>
    <w:basedOn w:val="Normal"/>
    <w:qFormat/>
    <w:rsid w:val="00BE7D62"/>
    <w:pPr>
      <w:spacing w:after="120" w:line="288" w:lineRule="auto"/>
    </w:pPr>
  </w:style>
  <w:style w:type="paragraph" w:styleId="Textoindependiente2">
    <w:name w:val="Body Text 2"/>
    <w:basedOn w:val="Normal"/>
    <w:link w:val="Textoindependiente2Car"/>
    <w:rsid w:val="00840BB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840BB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ull">
    <w:name w:val="null"/>
    <w:basedOn w:val="Fuentedeprrafopredeter"/>
    <w:rsid w:val="0067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ody Text 2" w:uiPriority="0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2"/>
    <w:rPr>
      <w:rFonts w:eastAsiaTheme="minorEastAsia" w:cstheme="minorBidi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BE7D62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BE7D62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BE7D62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D62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D62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D62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D62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D62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D62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BE7D62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D6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D62"/>
    <w:rPr>
      <w:rFonts w:eastAsiaTheme="minorEastAsia" w:hAnsi="Tahoma" w:cstheme="minorBidi"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rsid w:val="00BE7D62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D62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BE7D62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7D62"/>
    <w:rPr>
      <w:i/>
      <w:iCs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BE7D62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BE7D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D62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D6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D62"/>
    <w:rPr>
      <w:sz w:val="20"/>
    </w:rPr>
  </w:style>
  <w:style w:type="paragraph" w:customStyle="1" w:styleId="Seccin">
    <w:name w:val="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rFonts w:asciiTheme="majorHAnsi" w:eastAsiaTheme="majorEastAsia" w:hAnsiTheme="majorHAnsi" w:cstheme="majorBidi"/>
      <w:b/>
      <w:bCs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BE7D62"/>
    <w:pPr>
      <w:framePr w:hSpace="187" w:wrap="around" w:hAnchor="margin" w:xAlign="center" w:y="721"/>
      <w:spacing w:after="0" w:line="240" w:lineRule="auto"/>
    </w:pPr>
    <w:rPr>
      <w:b/>
      <w:bCs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BE7D62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BE7D62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D62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D62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D62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D62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D62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D62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BE7D62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BE7D62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D62"/>
    <w:rPr>
      <w:i/>
      <w:iCs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BE7D62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BE7D62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BE7D62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BE7D62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BE7D62"/>
    <w:rPr>
      <w:i/>
      <w:iCs/>
      <w:color w:val="4E4F89"/>
    </w:rPr>
  </w:style>
  <w:style w:type="numbering" w:customStyle="1" w:styleId="Listaconvietasurbana">
    <w:name w:val="Lista con viñetas urbana"/>
    <w:uiPriority w:val="99"/>
    <w:rsid w:val="00BE7D62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BE7D62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BE7D62"/>
    <w:rPr>
      <w:color w:val="808080"/>
    </w:rPr>
  </w:style>
  <w:style w:type="paragraph" w:styleId="Listaconvietas">
    <w:name w:val="List Bullet"/>
    <w:basedOn w:val="Sangranormal"/>
    <w:uiPriority w:val="3"/>
    <w:qFormat/>
    <w:rsid w:val="00BE7D62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a">
    <w:name w:val="Categoría"/>
    <w:basedOn w:val="Normal"/>
    <w:link w:val="Carcterdecategora"/>
    <w:qFormat/>
    <w:rsid w:val="00BE7D62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qFormat/>
    <w:rsid w:val="00BE7D62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rsid w:val="00BE7D62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rsid w:val="00BE7D62"/>
    <w:rPr>
      <w:rFonts w:eastAsiaTheme="minorEastAsia" w:cstheme="minorBidi"/>
      <w:b/>
      <w:bCs/>
      <w:lang w:val="es-ES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BE7D62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BE7D62"/>
    <w:rPr>
      <w:rFonts w:eastAsiaTheme="minorEastAsia" w:cstheme="min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BE7D62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3"/>
    <w:rsid w:val="00BE7D62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BE7D62"/>
    <w:pPr>
      <w:spacing w:after="0" w:line="300" w:lineRule="auto"/>
      <w:ind w:left="6912"/>
    </w:pPr>
  </w:style>
  <w:style w:type="paragraph" w:customStyle="1" w:styleId="Direccindeldestinatario">
    <w:name w:val="Dirección del destinatario"/>
    <w:basedOn w:val="Normal"/>
    <w:uiPriority w:val="2"/>
    <w:unhideWhenUsed/>
    <w:qFormat/>
    <w:rsid w:val="00BE7D62"/>
    <w:pPr>
      <w:spacing w:before="480" w:after="480" w:line="300" w:lineRule="auto"/>
      <w:contextualSpacing/>
    </w:pPr>
  </w:style>
  <w:style w:type="paragraph" w:styleId="Firma">
    <w:name w:val="Signature"/>
    <w:basedOn w:val="Normal"/>
    <w:link w:val="FirmaCar"/>
    <w:uiPriority w:val="99"/>
    <w:unhideWhenUsed/>
    <w:rsid w:val="00BE7D62"/>
    <w:pPr>
      <w:spacing w:after="0" w:line="30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BE7D62"/>
    <w:rPr>
      <w:sz w:val="20"/>
    </w:rPr>
  </w:style>
  <w:style w:type="paragraph" w:customStyle="1" w:styleId="MarcadorDePosicinPredeterminadoAutor">
    <w:name w:val="MarcadorDePosiciónPredeterminado_Autor"/>
    <w:uiPriority w:val="49"/>
    <w:rsid w:val="00BE7D62"/>
    <w:rPr>
      <w:rFonts w:eastAsiaTheme="minorEastAsia" w:cstheme="minorBidi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2"/>
    <w:qFormat/>
    <w:rsid w:val="00BE7D62"/>
    <w:pPr>
      <w:spacing w:after="0" w:line="240" w:lineRule="auto"/>
    </w:pPr>
    <w:rPr>
      <w:rFonts w:asciiTheme="majorHAnsi" w:eastAsiaTheme="majorEastAsia" w:hAnsiTheme="majorHAnsi" w:cstheme="majorBidi"/>
      <w:b/>
      <w:bCs/>
      <w:color w:val="325F64" w:themeColor="accent2" w:themeShade="BF"/>
      <w:sz w:val="28"/>
      <w:szCs w:val="28"/>
    </w:rPr>
  </w:style>
  <w:style w:type="paragraph" w:customStyle="1" w:styleId="Textodecomentarios">
    <w:name w:val="Texto de comentarios"/>
    <w:basedOn w:val="Normal"/>
    <w:qFormat/>
    <w:rsid w:val="00BE7D62"/>
    <w:pPr>
      <w:spacing w:after="120" w:line="288" w:lineRule="auto"/>
    </w:pPr>
  </w:style>
  <w:style w:type="paragraph" w:styleId="Textoindependiente2">
    <w:name w:val="Body Text 2"/>
    <w:basedOn w:val="Normal"/>
    <w:link w:val="Textoindependiente2Car"/>
    <w:rsid w:val="00840BB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840BB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ull">
    <w:name w:val="null"/>
    <w:basedOn w:val="Fuentedeprrafopredeter"/>
    <w:rsid w:val="0067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y.ALBERTO\Datos%20de%20programa\Microsoft\Templates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0CEC8B490A49168EE150F31DB7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40A2-D94B-4D6D-AEAF-67E452514606}"/>
      </w:docPartPr>
      <w:docPartBody>
        <w:p w:rsidR="00D75AC2" w:rsidRDefault="00F463DF">
          <w:pPr>
            <w:pStyle w:val="D00CEC8B490A49168EE150F31DB7818B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2EB6F6A7621E46228CC9E4C2E28A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B765-19A4-4BBA-A1D3-A98F9BCEF878}"/>
      </w:docPartPr>
      <w:docPartBody>
        <w:p w:rsidR="00D75AC2" w:rsidRDefault="00F463DF">
          <w:pPr>
            <w:pStyle w:val="2EB6F6A7621E46228CC9E4C2E28A1FCD"/>
          </w:pPr>
          <w:r>
            <w:rPr>
              <w:rFonts w:asciiTheme="majorHAnsi" w:eastAsiaTheme="majorEastAsia" w:hAnsiTheme="majorHAnsi" w:cstheme="majorBidi"/>
              <w:b/>
              <w:bCs/>
              <w:color w:val="632423" w:themeColor="accent2" w:themeShade="80"/>
              <w:sz w:val="28"/>
              <w:szCs w:val="28"/>
            </w:rPr>
            <w:t>[ESCRIBA SU NOMBRE]</w:t>
          </w:r>
        </w:p>
      </w:docPartBody>
    </w:docPart>
    <w:docPart>
      <w:docPartPr>
        <w:name w:val="1CCF72B1D48B4BF89A5A878F91BA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CB1F-D35A-427E-BD12-CDB4DB27BC93}"/>
      </w:docPartPr>
      <w:docPartBody>
        <w:p w:rsidR="00D75AC2" w:rsidRDefault="00F463DF">
          <w:pPr>
            <w:pStyle w:val="1CCF72B1D48B4BF89A5A878F91BA96AE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99C37E3E0D184FC7BF678A16A9FB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3317-C083-43F3-A6F8-024DBD57864D}"/>
      </w:docPartPr>
      <w:docPartBody>
        <w:p w:rsidR="00D75AC2" w:rsidRDefault="00F463DF">
          <w:pPr>
            <w:pStyle w:val="99C37E3E0D184FC7BF678A16A9FBD999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3DF"/>
    <w:rsid w:val="00623E66"/>
    <w:rsid w:val="00CE3EFC"/>
    <w:rsid w:val="00D75AC2"/>
    <w:rsid w:val="00E9583C"/>
    <w:rsid w:val="00EF0648"/>
    <w:rsid w:val="00F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D00CEC8B490A49168EE150F31DB7818B">
    <w:name w:val="D00CEC8B490A49168EE150F31DB7818B"/>
  </w:style>
  <w:style w:type="paragraph" w:customStyle="1" w:styleId="2EB6F6A7621E46228CC9E4C2E28A1FCD">
    <w:name w:val="2EB6F6A7621E46228CC9E4C2E28A1FCD"/>
  </w:style>
  <w:style w:type="paragraph" w:customStyle="1" w:styleId="E47D68A338494472BD439A50F4E1DD99">
    <w:name w:val="E47D68A338494472BD439A50F4E1DD99"/>
  </w:style>
  <w:style w:type="paragraph" w:customStyle="1" w:styleId="7C8B4E0D5A984CB99BF62E585904650A">
    <w:name w:val="7C8B4E0D5A984CB99BF62E585904650A"/>
  </w:style>
  <w:style w:type="paragraph" w:customStyle="1" w:styleId="834CF4918CD84E6585E55078B216F941">
    <w:name w:val="834CF4918CD84E6585E55078B216F941"/>
  </w:style>
  <w:style w:type="paragraph" w:customStyle="1" w:styleId="1BFCE69CD1634E5899A18CC5AF7CA4D0">
    <w:name w:val="1BFCE69CD1634E5899A18CC5AF7CA4D0"/>
  </w:style>
  <w:style w:type="paragraph" w:customStyle="1" w:styleId="39906D335F2B4244B791C36C49D1C407">
    <w:name w:val="39906D335F2B4244B791C36C49D1C407"/>
  </w:style>
  <w:style w:type="paragraph" w:customStyle="1" w:styleId="78BD8897EE264194B195B99B1A0AD5B0">
    <w:name w:val="78BD8897EE264194B195B99B1A0AD5B0"/>
  </w:style>
  <w:style w:type="paragraph" w:customStyle="1" w:styleId="9F202290EC7B48C189A4DFF637AF65A3">
    <w:name w:val="9F202290EC7B48C189A4DFF637AF65A3"/>
  </w:style>
  <w:style w:type="paragraph" w:customStyle="1" w:styleId="D6AA64EE249B409EBE5456F4F2767AD2">
    <w:name w:val="D6AA64EE249B409EBE5456F4F2767AD2"/>
  </w:style>
  <w:style w:type="paragraph" w:customStyle="1" w:styleId="955E4276FBC14A40874374D6BB045C91">
    <w:name w:val="955E4276FBC14A40874374D6BB045C91"/>
  </w:style>
  <w:style w:type="paragraph" w:customStyle="1" w:styleId="10866CE30F084CD298A88EF2CCEFCF6C">
    <w:name w:val="10866CE30F084CD298A88EF2CCEFCF6C"/>
  </w:style>
  <w:style w:type="paragraph" w:customStyle="1" w:styleId="C3129BB4A518438FBC559A1C752398BE">
    <w:name w:val="C3129BB4A518438FBC559A1C752398BE"/>
  </w:style>
  <w:style w:type="paragraph" w:customStyle="1" w:styleId="53CC5384182C4E14ADD4F0580D722797">
    <w:name w:val="53CC5384182C4E14ADD4F0580D722797"/>
  </w:style>
  <w:style w:type="paragraph" w:customStyle="1" w:styleId="0EA0BBFC58A74C7CA0CEFE027D3E5C29">
    <w:name w:val="0EA0BBFC58A74C7CA0CEFE027D3E5C29"/>
  </w:style>
  <w:style w:type="paragraph" w:customStyle="1" w:styleId="1CCF72B1D48B4BF89A5A878F91BA96AE">
    <w:name w:val="1CCF72B1D48B4BF89A5A878F91BA96AE"/>
  </w:style>
  <w:style w:type="paragraph" w:customStyle="1" w:styleId="99C37E3E0D184FC7BF678A16A9FBD999">
    <w:name w:val="99C37E3E0D184FC7BF678A16A9FBD9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4C44A5C-7B3C-4E9A-B416-9225651E9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1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(Urban theme)</vt:lpstr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(Urban theme)</dc:title>
  <dc:creator>ING. DANIEL GONZALES NOYOLA</dc:creator>
  <cp:lastModifiedBy>DANIEL</cp:lastModifiedBy>
  <cp:revision>2</cp:revision>
  <dcterms:created xsi:type="dcterms:W3CDTF">2019-04-28T19:49:00Z</dcterms:created>
  <dcterms:modified xsi:type="dcterms:W3CDTF">2019-04-28T19:49:00Z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TC101927399990</vt:lpwstr>
  </property>
</Properties>
</file>